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6FDC" w:rsidRPr="00A56DC0" w:rsidRDefault="00211E41" w:rsidP="00ED6FDC">
      <w:pPr>
        <w:jc w:val="center"/>
        <w:outlineLvl w:val="0"/>
        <w:rPr>
          <w:b/>
        </w:rPr>
      </w:pPr>
      <w:r>
        <w:rPr>
          <w:b/>
        </w:rPr>
        <w:t xml:space="preserve">Договор поставки </w:t>
      </w:r>
      <w:permStart w:id="289682618" w:edGrp="everyone"/>
      <w:r w:rsidR="00CC3538">
        <w:rPr>
          <w:b/>
        </w:rPr>
        <w:t>(рамочный)</w:t>
      </w:r>
      <w:permEnd w:id="289682618"/>
      <w:r w:rsidR="00ED6FDC" w:rsidRPr="00A56DC0">
        <w:rPr>
          <w:b/>
        </w:rPr>
        <w:br/>
        <w:t xml:space="preserve">№ </w:t>
      </w:r>
      <w:bookmarkStart w:id="0" w:name="ТекстовоеПоле65"/>
      <w:permStart w:id="2087393074" w:edGrp="everyone"/>
      <w:r w:rsidR="00ED6FDC"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w:t>
      </w:r>
      <w:r w:rsidR="00ED6FDC" w:rsidRPr="00A56DC0">
        <w:rPr>
          <w:b/>
        </w:rPr>
        <w:fldChar w:fldCharType="end"/>
      </w:r>
      <w:bookmarkEnd w:id="0"/>
      <w:permEnd w:id="2087393074"/>
    </w:p>
    <w:tbl>
      <w:tblPr>
        <w:tblW w:w="0" w:type="auto"/>
        <w:tblLook w:val="04A0" w:firstRow="1" w:lastRow="0" w:firstColumn="1" w:lastColumn="0" w:noHBand="0" w:noVBand="1"/>
      </w:tblPr>
      <w:tblGrid>
        <w:gridCol w:w="4361"/>
        <w:gridCol w:w="850"/>
        <w:gridCol w:w="4359"/>
      </w:tblGrid>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819832483" w:edGrp="everyone"/>
            <w:r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_______________</w:t>
            </w:r>
            <w:r w:rsidRPr="00A56DC0">
              <w:rPr>
                <w:rFonts w:ascii="Times New Roman" w:hAnsi="Times New Roman" w:cs="Times New Roman"/>
              </w:rPr>
              <w:fldChar w:fldCharType="end"/>
            </w:r>
            <w:permEnd w:id="1819832483"/>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9913E9" w:rsidP="00113660">
            <w:pPr>
              <w:pStyle w:val="western"/>
              <w:spacing w:before="0" w:after="0"/>
              <w:jc w:val="right"/>
              <w:rPr>
                <w:rFonts w:ascii="Times New Roman" w:hAnsi="Times New Roman" w:cs="Times New Roman"/>
                <w:b/>
                <w:lang w:eastAsia="en-US"/>
              </w:rPr>
            </w:pPr>
            <w:r>
              <w:rPr>
                <w:rFonts w:ascii="Times New Roman" w:hAnsi="Times New Roman" w:cs="Times New Roman"/>
              </w:rPr>
              <w:t>2020</w:t>
            </w:r>
            <w:r w:rsidR="00ED6FDC" w:rsidRPr="00A56DC0">
              <w:rPr>
                <w:rFonts w:ascii="Times New Roman" w:hAnsi="Times New Roman" w:cs="Times New Roman"/>
              </w:rPr>
              <w:t xml:space="preserve"> года</w:t>
            </w:r>
          </w:p>
        </w:tc>
      </w:tr>
      <w:tr w:rsidR="00ED6FDC" w:rsidRPr="00A56DC0" w:rsidTr="00113660">
        <w:tc>
          <w:tcPr>
            <w:tcW w:w="4361" w:type="dxa"/>
            <w:shd w:val="clear" w:color="auto" w:fill="auto"/>
            <w:vAlign w:val="center"/>
          </w:tcPr>
          <w:p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ED6FDC" w:rsidRPr="00A56DC0" w:rsidRDefault="00ED6FDC" w:rsidP="00113660">
            <w:pPr>
              <w:pStyle w:val="western"/>
              <w:spacing w:before="0" w:after="0"/>
              <w:jc w:val="right"/>
              <w:rPr>
                <w:rFonts w:ascii="Times New Roman" w:hAnsi="Times New Roman" w:cs="Times New Roman"/>
                <w:b/>
                <w:lang w:eastAsia="en-US"/>
              </w:rPr>
            </w:pPr>
          </w:p>
        </w:tc>
      </w:tr>
    </w:tbl>
    <w:p w:rsidR="00ED6FDC" w:rsidRPr="00A56DC0" w:rsidRDefault="005F63ED" w:rsidP="00D06BB0">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7C6559">
        <w:fldChar w:fldCharType="separate"/>
      </w:r>
      <w:r w:rsidRPr="00A56DC0">
        <w:fldChar w:fldCharType="end"/>
      </w:r>
      <w:bookmarkEnd w:id="2"/>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Покупатель</w:t>
      </w:r>
      <w:r w:rsidRPr="00A56DC0">
        <w:rPr>
          <w:b/>
        </w:rPr>
        <w:fldChar w:fldCharType="end"/>
      </w:r>
      <w:r w:rsidRPr="00A56DC0">
        <w:t>», в лице</w:t>
      </w:r>
      <w:permStart w:id="1963462412" w:edGrp="everyone"/>
      <w:r>
        <w:t xml:space="preserve">  Генерального директора</w:t>
      </w:r>
      <w:r w:rsidRPr="00A56DC0">
        <w:t xml:space="preserve"> </w:t>
      </w:r>
      <w:r w:rsidR="009913E9">
        <w:t>Алферова</w:t>
      </w:r>
      <w:r>
        <w:t xml:space="preserve"> </w:t>
      </w:r>
      <w:r w:rsidR="009913E9">
        <w:t>Сергея</w:t>
      </w:r>
      <w:r>
        <w:t xml:space="preserve"> </w:t>
      </w:r>
      <w:r w:rsidR="009913E9">
        <w:t>Александровича</w:t>
      </w:r>
      <w:permEnd w:id="1963462412"/>
      <w:r w:rsidRPr="00A56DC0">
        <w:t xml:space="preserve">, </w:t>
      </w:r>
      <w:permStart w:id="1139873257" w:edGrp="everyone"/>
      <w:r w:rsidRPr="00F87E0B">
        <w:t>действующего</w:t>
      </w:r>
      <w:r w:rsidRPr="005F34EA">
        <w:rPr>
          <w:i/>
        </w:rPr>
        <w:t xml:space="preserve"> </w:t>
      </w:r>
      <w:permEnd w:id="1139873257"/>
      <w:r w:rsidRPr="00A56DC0">
        <w:t xml:space="preserve">на основании </w:t>
      </w:r>
      <w:r>
        <w:t>Устава</w:t>
      </w:r>
      <w:r w:rsidRPr="00A56DC0">
        <w:t xml:space="preserve">, с одной стороны, </w:t>
      </w:r>
      <w:r w:rsidR="00ED6FDC" w:rsidRPr="00A56DC0">
        <w:t>и</w:t>
      </w:r>
      <w:permStart w:id="1491219404" w:edGrp="everyone"/>
      <w:r w:rsidR="00ED6FDC"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3771D7" w:rsidRPr="00A56DC0">
        <w:rPr>
          <w:b/>
          <w:noProof/>
        </w:rPr>
        <w:t>______________________________</w:t>
      </w:r>
      <w:r w:rsidR="00ED6FDC" w:rsidRPr="00A56DC0">
        <w:rPr>
          <w:b/>
        </w:rPr>
        <w:fldChar w:fldCharType="end"/>
      </w:r>
      <w:r w:rsidR="00ED6FDC" w:rsidRPr="00A56DC0">
        <w:rPr>
          <w:b/>
        </w:rPr>
        <w:t xml:space="preserve"> «</w:t>
      </w:r>
      <w:r w:rsidR="00ED6FDC"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00ED6FDC" w:rsidRPr="00A56DC0">
        <w:rPr>
          <w:b/>
        </w:rPr>
      </w:r>
      <w:r w:rsidR="00ED6FDC" w:rsidRPr="00A56DC0">
        <w:rPr>
          <w:b/>
        </w:rPr>
        <w:fldChar w:fldCharType="separate"/>
      </w:r>
      <w:r w:rsidR="00ED6FDC" w:rsidRPr="00A56DC0">
        <w:rPr>
          <w:b/>
          <w:noProof/>
        </w:rPr>
        <w:t>______________________________</w:t>
      </w:r>
      <w:r w:rsidR="00ED6FDC" w:rsidRPr="00A56DC0">
        <w:rPr>
          <w:b/>
        </w:rPr>
        <w:fldChar w:fldCharType="end"/>
      </w:r>
      <w:r w:rsidR="00ED6FDC" w:rsidRPr="00A56DC0">
        <w:rPr>
          <w:b/>
        </w:rPr>
        <w:t>»</w:t>
      </w:r>
      <w:r w:rsidR="00BA0DEC">
        <w:rPr>
          <w:b/>
        </w:rPr>
        <w:t xml:space="preserve"> (</w:t>
      </w:r>
      <w:r w:rsidR="00BA0DEC"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BA0DEC" w:rsidRPr="00BA0DEC">
        <w:rPr>
          <w:b/>
        </w:rPr>
        <w:instrText xml:space="preserve"> FORMTEXT </w:instrText>
      </w:r>
      <w:r w:rsidR="00BA0DEC" w:rsidRPr="00BA0DEC">
        <w:rPr>
          <w:b/>
        </w:rPr>
      </w:r>
      <w:r w:rsidR="00BA0DEC" w:rsidRPr="00BA0DEC">
        <w:rPr>
          <w:b/>
        </w:rPr>
        <w:fldChar w:fldCharType="separate"/>
      </w:r>
      <w:r w:rsidR="00BA0DEC" w:rsidRPr="00BA0DEC">
        <w:rPr>
          <w:b/>
        </w:rPr>
        <w:t>______________________________</w:t>
      </w:r>
      <w:r w:rsidR="00BA0DEC" w:rsidRPr="00BA0DEC">
        <w:rPr>
          <w:b/>
        </w:rPr>
        <w:fldChar w:fldCharType="end"/>
      </w:r>
      <w:r w:rsidR="00BA0DEC">
        <w:rPr>
          <w:b/>
        </w:rPr>
        <w:t>)</w:t>
      </w:r>
      <w:permEnd w:id="1491219404"/>
      <w:r w:rsidR="00ED6FDC" w:rsidRPr="00A56DC0">
        <w:t>,</w:t>
      </w:r>
      <w:r w:rsidR="00ED6FDC"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7C6559">
        <w:fldChar w:fldCharType="separate"/>
      </w:r>
      <w:r w:rsidR="00ED6FDC" w:rsidRPr="00A56DC0">
        <w:fldChar w:fldCharType="end"/>
      </w:r>
      <w:r w:rsidR="00ED6FDC" w:rsidRPr="00A56DC0">
        <w:t xml:space="preserve"> в дальнейшем «</w:t>
      </w:r>
      <w:r w:rsidR="00ED6FDC"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ED6FDC" w:rsidRPr="00A56DC0">
        <w:rPr>
          <w:b/>
        </w:rPr>
      </w:r>
      <w:r w:rsidR="00ED6FDC" w:rsidRPr="00A56DC0">
        <w:rPr>
          <w:b/>
        </w:rPr>
        <w:fldChar w:fldCharType="separate"/>
      </w:r>
      <w:r w:rsidR="00BF4830" w:rsidRPr="00A56DC0">
        <w:rPr>
          <w:b/>
          <w:noProof/>
        </w:rPr>
        <w:t>Поставщик</w:t>
      </w:r>
      <w:r w:rsidR="00ED6FDC" w:rsidRPr="00A56DC0">
        <w:rPr>
          <w:b/>
        </w:rPr>
        <w:fldChar w:fldCharType="end"/>
      </w:r>
      <w:r w:rsidR="00ED6FDC" w:rsidRPr="00A56DC0">
        <w:t xml:space="preserve">», в лице </w:t>
      </w:r>
      <w:permStart w:id="1197676546" w:edGrp="everyone"/>
      <w:r w:rsidR="00ED6FDC" w:rsidRPr="00A56DC0">
        <w:fldChar w:fldCharType="begin">
          <w:ffData>
            <w:name w:val=""/>
            <w:enabled/>
            <w:calcOnExit w:val="0"/>
            <w:textInput>
              <w:default w:val="______________________________"/>
            </w:textInput>
          </w:ffData>
        </w:fldChar>
      </w:r>
      <w:r w:rsidR="00ED6FDC" w:rsidRPr="00A56DC0">
        <w:instrText xml:space="preserve"> FORMTEXT </w:instrText>
      </w:r>
      <w:r w:rsidR="00ED6FDC" w:rsidRPr="00A56DC0">
        <w:fldChar w:fldCharType="separate"/>
      </w:r>
      <w:r w:rsidR="00ED6FDC" w:rsidRPr="00A56DC0">
        <w:rPr>
          <w:noProof/>
        </w:rPr>
        <w:t>______________________________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r w:rsidR="00ED6FDC" w:rsidRPr="00A56DC0">
        <w:t xml:space="preserve"> </w:t>
      </w:r>
      <w:r w:rsidR="00ED6FDC"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ED6FDC" w:rsidRPr="00A56DC0">
        <w:fldChar w:fldCharType="separate"/>
      </w:r>
      <w:r w:rsidR="00ED6FDC" w:rsidRPr="00A56DC0">
        <w:rPr>
          <w:noProof/>
        </w:rPr>
        <w:t>__________</w:t>
      </w:r>
      <w:r w:rsidR="00ED6FDC" w:rsidRPr="00A56DC0">
        <w:fldChar w:fldCharType="end"/>
      </w:r>
      <w:permEnd w:id="1197676546"/>
      <w:r w:rsidR="00ED6FDC" w:rsidRPr="00A56DC0">
        <w:t xml:space="preserve">, </w:t>
      </w:r>
      <w:permStart w:id="230124341" w:edGrp="everyone"/>
      <w:r w:rsidR="005F34EA" w:rsidRPr="005F34EA">
        <w:t>[</w:t>
      </w:r>
      <w:r w:rsidR="005F34EA" w:rsidRPr="005F34EA">
        <w:rPr>
          <w:i/>
        </w:rPr>
        <w:t>действующего / (действующей)</w:t>
      </w:r>
      <w:r w:rsidR="005F34EA" w:rsidRPr="005F34EA">
        <w:t>]</w:t>
      </w:r>
      <w:r w:rsidR="00ED6FDC" w:rsidRPr="00A56DC0">
        <w:t xml:space="preserve"> </w:t>
      </w:r>
      <w:permEnd w:id="230124341"/>
      <w:r w:rsidR="00ED6FDC" w:rsidRPr="00A56DC0">
        <w:t xml:space="preserve">на основании </w:t>
      </w:r>
      <w:permStart w:id="1842242712" w:edGrp="everyone"/>
      <w:r w:rsidR="00ED6FDC"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ED6FDC" w:rsidRPr="00A56DC0">
        <w:fldChar w:fldCharType="separate"/>
      </w:r>
      <w:r w:rsidR="001C0044" w:rsidRPr="00A56DC0">
        <w:rPr>
          <w:noProof/>
        </w:rPr>
        <w:t>______________________________</w:t>
      </w:r>
      <w:r w:rsidR="00ED6FDC" w:rsidRPr="00A56DC0">
        <w:fldChar w:fldCharType="end"/>
      </w:r>
      <w:permEnd w:id="1842242712"/>
      <w:r w:rsidR="00ED6FDC" w:rsidRPr="00A56DC0">
        <w:t>, с другой стороны,</w:t>
      </w:r>
    </w:p>
    <w:p w:rsidR="00ED6FDC" w:rsidRPr="00A56DC0" w:rsidRDefault="00ED6FDC" w:rsidP="005F63ED">
      <w:pPr>
        <w:spacing w:after="120"/>
        <w:jc w:val="both"/>
      </w:pPr>
      <w:r w:rsidRPr="00A56DC0">
        <w:t>совместно именуемые «Стороны», заключили настоящий Договор поставки (далее – «Договор») о нижеследующем:</w:t>
      </w:r>
    </w:p>
    <w:p w:rsidR="001F359B" w:rsidRPr="00A56DC0" w:rsidRDefault="001F359B"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BF4830" w:rsidRPr="00A56DC0" w:rsidRDefault="00BF4830" w:rsidP="00D06BB0">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sidR="009D633F">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EE30F5" w:rsidRPr="00A56DC0" w:rsidRDefault="00710C7D"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7114B1" w:rsidRPr="007114B1">
        <w:rPr>
          <w:rFonts w:ascii="Times New Roman" w:hAnsi="Times New Roman" w:cs="Times New Roman"/>
          <w:lang w:eastAsia="en-US"/>
        </w:rPr>
        <w:t>это указанный в согласованном Сторонами Заказе</w:t>
      </w:r>
      <w:r w:rsidR="007114B1" w:rsidRPr="007114B1" w:rsidDel="007114B1">
        <w:rPr>
          <w:rFonts w:ascii="Times New Roman" w:hAnsi="Times New Roman" w:cs="Times New Roman"/>
          <w:lang w:eastAsia="en-US"/>
        </w:rPr>
        <w:t xml:space="preserve"> </w:t>
      </w:r>
      <w:r w:rsidR="0092053F" w:rsidRPr="00A56DC0">
        <w:rPr>
          <w:rFonts w:ascii="Times New Roman" w:hAnsi="Times New Roman" w:cs="Times New Roman"/>
          <w:lang w:eastAsia="en-US"/>
        </w:rPr>
        <w:t xml:space="preserve">срок, в который </w:t>
      </w:r>
      <w:r w:rsidR="00BA0DEC">
        <w:rPr>
          <w:rFonts w:ascii="Times New Roman" w:hAnsi="Times New Roman" w:cs="Times New Roman"/>
          <w:lang w:eastAsia="en-US"/>
        </w:rPr>
        <w:t xml:space="preserve">или до наступления которого </w:t>
      </w:r>
      <w:r w:rsidR="0092053F" w:rsidRPr="00A56DC0">
        <w:rPr>
          <w:rFonts w:ascii="Times New Roman" w:hAnsi="Times New Roman" w:cs="Times New Roman"/>
          <w:lang w:eastAsia="en-US"/>
        </w:rPr>
        <w:t xml:space="preserve">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r w:rsidR="0078796F">
        <w:rPr>
          <w:rFonts w:ascii="Times New Roman" w:hAnsi="Times New Roman" w:cs="Times New Roman"/>
          <w:lang w:eastAsia="en-US"/>
        </w:rPr>
        <w:t xml:space="preserve"> </w:t>
      </w:r>
      <w:permStart w:id="805386317" w:edGrp="everyone"/>
      <w:r w:rsidR="0078796F" w:rsidRPr="00BD6C05">
        <w:rPr>
          <w:rFonts w:ascii="Times New Roman" w:hAnsi="Times New Roman" w:cs="Times New Roman"/>
          <w:color w:val="000000"/>
        </w:rPr>
        <w:t>Срок доставки не может превышать 30 календарных дней, с момента подписания сторонами Заказа</w:t>
      </w:r>
      <w:r w:rsidR="0078796F" w:rsidRPr="0078796F">
        <w:rPr>
          <w:rFonts w:ascii="Times New Roman" w:hAnsi="Times New Roman" w:cs="Times New Roman"/>
          <w:color w:val="FF0000"/>
        </w:rPr>
        <w:t>.</w:t>
      </w:r>
      <w:permEnd w:id="805386317"/>
    </w:p>
    <w:p w:rsidR="00EE30F5" w:rsidRPr="00274D8A" w:rsidRDefault="00EE30F5" w:rsidP="00D06BB0">
      <w:pPr>
        <w:pStyle w:val="western"/>
        <w:numPr>
          <w:ilvl w:val="2"/>
          <w:numId w:val="34"/>
        </w:numPr>
        <w:spacing w:before="0" w:after="120"/>
        <w:ind w:firstLine="709"/>
        <w:rPr>
          <w:rFonts w:ascii="Times New Roman" w:hAnsi="Times New Roman" w:cs="Times New Roman"/>
          <w:color w:val="FF0000"/>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w:t>
      </w:r>
      <w:r w:rsidR="00F6322C" w:rsidRPr="00F6322C">
        <w:rPr>
          <w:rFonts w:ascii="Times New Roman" w:hAnsi="Times New Roman" w:cs="Times New Roman"/>
          <w:lang w:eastAsia="en-US"/>
        </w:rPr>
        <w:t xml:space="preserve">это указанный в согласованном Сторонами Заказе адрес, по которому </w:t>
      </w:r>
      <w:r w:rsidR="0015201F">
        <w:rPr>
          <w:rFonts w:ascii="Times New Roman" w:hAnsi="Times New Roman" w:cs="Times New Roman"/>
          <w:lang w:eastAsia="en-US"/>
        </w:rPr>
        <w:t>Товар (</w:t>
      </w:r>
      <w:r w:rsidR="0068124A">
        <w:rPr>
          <w:rFonts w:ascii="Times New Roman" w:hAnsi="Times New Roman" w:cs="Times New Roman"/>
          <w:lang w:eastAsia="en-US"/>
        </w:rPr>
        <w:t xml:space="preserve">Партия </w:t>
      </w:r>
      <w:r w:rsidR="009A3F8D">
        <w:rPr>
          <w:rFonts w:ascii="Times New Roman" w:hAnsi="Times New Roman" w:cs="Times New Roman"/>
          <w:lang w:eastAsia="en-US"/>
        </w:rPr>
        <w:t>Товар</w:t>
      </w:r>
      <w:r w:rsidR="0068124A">
        <w:rPr>
          <w:rFonts w:ascii="Times New Roman" w:hAnsi="Times New Roman" w:cs="Times New Roman"/>
          <w:lang w:eastAsia="en-US"/>
        </w:rPr>
        <w:t>а</w:t>
      </w:r>
      <w:r w:rsidR="0015201F">
        <w:rPr>
          <w:rFonts w:ascii="Times New Roman" w:hAnsi="Times New Roman" w:cs="Times New Roman"/>
          <w:lang w:eastAsia="en-US"/>
        </w:rPr>
        <w:t>)</w:t>
      </w:r>
      <w:r w:rsidR="00F6322C" w:rsidRPr="00F6322C">
        <w:rPr>
          <w:rFonts w:ascii="Times New Roman" w:hAnsi="Times New Roman" w:cs="Times New Roman"/>
          <w:lang w:eastAsia="en-US"/>
        </w:rPr>
        <w:t xml:space="preserve"> долж</w:t>
      </w:r>
      <w:r w:rsidR="009A3F8D">
        <w:rPr>
          <w:rFonts w:ascii="Times New Roman" w:hAnsi="Times New Roman" w:cs="Times New Roman"/>
          <w:lang w:eastAsia="en-US"/>
        </w:rPr>
        <w:t>ен</w:t>
      </w:r>
      <w:r w:rsidR="00F6322C" w:rsidRPr="00F6322C">
        <w:rPr>
          <w:rFonts w:ascii="Times New Roman" w:hAnsi="Times New Roman" w:cs="Times New Roman"/>
          <w:lang w:eastAsia="en-US"/>
        </w:rPr>
        <w:t xml:space="preserve"> быть</w:t>
      </w:r>
      <w:r w:rsidR="009A3F8D">
        <w:rPr>
          <w:rFonts w:ascii="Times New Roman" w:hAnsi="Times New Roman" w:cs="Times New Roman"/>
          <w:lang w:eastAsia="en-US"/>
        </w:rPr>
        <w:t xml:space="preserve"> доставлен</w:t>
      </w:r>
      <w:r w:rsidR="00F6322C">
        <w:rPr>
          <w:rFonts w:ascii="Times New Roman" w:hAnsi="Times New Roman" w:cs="Times New Roman"/>
          <w:lang w:eastAsia="en-US"/>
        </w:rPr>
        <w:t xml:space="preserve"> и</w:t>
      </w:r>
      <w:r w:rsidR="009A3F8D">
        <w:rPr>
          <w:rFonts w:ascii="Times New Roman" w:hAnsi="Times New Roman" w:cs="Times New Roman"/>
          <w:lang w:eastAsia="en-US"/>
        </w:rPr>
        <w:t xml:space="preserve"> передан</w:t>
      </w:r>
      <w:r w:rsidR="00F6322C" w:rsidRPr="00F6322C">
        <w:rPr>
          <w:rFonts w:ascii="Times New Roman" w:hAnsi="Times New Roman" w:cs="Times New Roman"/>
          <w:lang w:eastAsia="en-US"/>
        </w:rPr>
        <w:t xml:space="preserve"> Покупателю</w:t>
      </w:r>
      <w:r w:rsidR="002F10FB" w:rsidRPr="00A56DC0">
        <w:rPr>
          <w:rFonts w:ascii="Times New Roman" w:hAnsi="Times New Roman" w:cs="Times New Roman"/>
          <w:lang w:eastAsia="en-US"/>
        </w:rPr>
        <w:t>.</w:t>
      </w:r>
      <w:r w:rsidR="00274D8A">
        <w:rPr>
          <w:rFonts w:ascii="Times New Roman" w:hAnsi="Times New Roman" w:cs="Times New Roman"/>
          <w:lang w:eastAsia="en-US"/>
        </w:rPr>
        <w:t xml:space="preserve"> Адреса поставки по настоящему договору: </w:t>
      </w:r>
      <w:permStart w:id="1656442280" w:edGrp="everyone"/>
      <w:r w:rsidR="00274D8A" w:rsidRPr="005F63ED">
        <w:rPr>
          <w:rFonts w:ascii="Times New Roman" w:hAnsi="Times New Roman" w:cs="Times New Roman"/>
          <w:lang w:eastAsia="en-US"/>
        </w:rPr>
        <w:t>будет осуществляться доставка</w:t>
      </w:r>
      <w:r w:rsidR="005F63ED" w:rsidRPr="005F63ED">
        <w:rPr>
          <w:rFonts w:ascii="Times New Roman" w:hAnsi="Times New Roman" w:cs="Times New Roman"/>
          <w:lang w:eastAsia="en-US"/>
        </w:rPr>
        <w:t xml:space="preserve"> согласно</w:t>
      </w:r>
      <w:r w:rsidR="005F63ED">
        <w:rPr>
          <w:rFonts w:ascii="Times New Roman" w:hAnsi="Times New Roman" w:cs="Times New Roman"/>
          <w:color w:val="000000"/>
          <w:lang w:eastAsia="en-US"/>
        </w:rPr>
        <w:t xml:space="preserve">   Приложения №</w:t>
      </w:r>
      <w:r w:rsidR="00CE79F9">
        <w:rPr>
          <w:rFonts w:ascii="Times New Roman" w:hAnsi="Times New Roman" w:cs="Times New Roman"/>
          <w:color w:val="000000"/>
          <w:lang w:eastAsia="en-US"/>
        </w:rPr>
        <w:t>5</w:t>
      </w:r>
    </w:p>
    <w:permEnd w:id="1656442280"/>
    <w:p w:rsidR="002F10FB" w:rsidRDefault="002F10F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00E644D6" w:rsidRPr="00E644D6">
        <w:rPr>
          <w:rFonts w:ascii="Times New Roman" w:hAnsi="Times New Roman" w:cs="Times New Roman"/>
          <w:lang w:eastAsia="en-US"/>
        </w:rPr>
        <w:t>вещи (товары)</w:t>
      </w:r>
      <w:r w:rsidR="00CE6D44">
        <w:rPr>
          <w:rFonts w:ascii="Times New Roman" w:hAnsi="Times New Roman" w:cs="Times New Roman"/>
          <w:lang w:eastAsia="en-US"/>
        </w:rPr>
        <w:t>,</w:t>
      </w:r>
      <w:r w:rsidR="00E644D6">
        <w:rPr>
          <w:rFonts w:ascii="Times New Roman" w:hAnsi="Times New Roman" w:cs="Times New Roman"/>
          <w:lang w:eastAsia="en-US"/>
        </w:rPr>
        <w:t xml:space="preserve"> наименования и цены </w:t>
      </w:r>
      <w:r w:rsidR="0068124A">
        <w:rPr>
          <w:rFonts w:ascii="Times New Roman" w:hAnsi="Times New Roman" w:cs="Times New Roman"/>
          <w:lang w:eastAsia="en-US"/>
        </w:rPr>
        <w:t xml:space="preserve">на </w:t>
      </w:r>
      <w:r w:rsidR="00E644D6">
        <w:rPr>
          <w:rFonts w:ascii="Times New Roman" w:hAnsi="Times New Roman" w:cs="Times New Roman"/>
          <w:lang w:eastAsia="en-US"/>
        </w:rPr>
        <w:t>которы</w:t>
      </w:r>
      <w:r w:rsidR="0068124A">
        <w:rPr>
          <w:rFonts w:ascii="Times New Roman" w:hAnsi="Times New Roman" w:cs="Times New Roman"/>
          <w:lang w:eastAsia="en-US"/>
        </w:rPr>
        <w:t>е</w:t>
      </w:r>
      <w:r w:rsidR="00E644D6">
        <w:rPr>
          <w:rFonts w:ascii="Times New Roman" w:hAnsi="Times New Roman" w:cs="Times New Roman"/>
          <w:lang w:eastAsia="en-US"/>
        </w:rPr>
        <w:t xml:space="preserve"> </w:t>
      </w:r>
      <w:r w:rsidRPr="00A56DC0">
        <w:rPr>
          <w:rFonts w:ascii="Times New Roman" w:hAnsi="Times New Roman" w:cs="Times New Roman"/>
          <w:lang w:eastAsia="en-US"/>
        </w:rPr>
        <w:t>установлены</w:t>
      </w:r>
      <w:r w:rsidR="00E644D6">
        <w:rPr>
          <w:rFonts w:ascii="Times New Roman" w:hAnsi="Times New Roman" w:cs="Times New Roman"/>
          <w:lang w:eastAsia="en-US"/>
        </w:rPr>
        <w:t xml:space="preserve"> в</w:t>
      </w:r>
      <w:r w:rsidRPr="00A56DC0">
        <w:rPr>
          <w:rFonts w:ascii="Times New Roman" w:hAnsi="Times New Roman" w:cs="Times New Roman"/>
          <w:lang w:eastAsia="en-US"/>
        </w:rPr>
        <w:t xml:space="preserve"> </w:t>
      </w:r>
      <w:r w:rsidR="00E644D6" w:rsidRPr="00A56DC0">
        <w:rPr>
          <w:rFonts w:ascii="Times New Roman" w:hAnsi="Times New Roman" w:cs="Times New Roman"/>
          <w:lang w:eastAsia="en-US"/>
        </w:rPr>
        <w:t>Спецификаци</w:t>
      </w:r>
      <w:r w:rsidR="00E644D6">
        <w:rPr>
          <w:rFonts w:ascii="Times New Roman" w:hAnsi="Times New Roman" w:cs="Times New Roman"/>
          <w:lang w:eastAsia="en-US"/>
        </w:rPr>
        <w:t>и</w:t>
      </w:r>
      <w:r w:rsidR="00E644D6" w:rsidRPr="00A56DC0">
        <w:rPr>
          <w:rFonts w:ascii="Times New Roman" w:hAnsi="Times New Roman" w:cs="Times New Roman"/>
          <w:lang w:eastAsia="en-US"/>
        </w:rPr>
        <w:t xml:space="preserve"> </w:t>
      </w:r>
      <w:r w:rsidRPr="00A56DC0">
        <w:rPr>
          <w:rFonts w:ascii="Times New Roman" w:hAnsi="Times New Roman" w:cs="Times New Roman"/>
          <w:lang w:eastAsia="en-US"/>
        </w:rPr>
        <w:t>(</w:t>
      </w:r>
      <w:r w:rsidRPr="00F6322C">
        <w:rPr>
          <w:rFonts w:ascii="Times New Roman" w:hAnsi="Times New Roman" w:cs="Times New Roman"/>
          <w:lang w:eastAsia="en-US"/>
        </w:rPr>
        <w:t>Приложение № 1 к настоящему Договору)</w:t>
      </w:r>
      <w:r w:rsidR="00B42806" w:rsidRPr="00F6322C">
        <w:rPr>
          <w:rFonts w:ascii="Times New Roman" w:hAnsi="Times New Roman" w:cs="Times New Roman"/>
          <w:lang w:eastAsia="en-US"/>
        </w:rPr>
        <w:t>.</w:t>
      </w:r>
    </w:p>
    <w:p w:rsidR="009A3F8D" w:rsidRPr="009A3F8D" w:rsidRDefault="009A3F8D" w:rsidP="009A3F8D">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w:t>
      </w:r>
      <w:r w:rsidR="0068124A">
        <w:rPr>
          <w:rFonts w:ascii="Times New Roman" w:hAnsi="Times New Roman" w:cs="Times New Roman"/>
          <w:lang w:eastAsia="en-US"/>
        </w:rPr>
        <w:t xml:space="preserve"> в соответствии с Заказом</w:t>
      </w:r>
      <w:r w:rsidR="009D633F">
        <w:rPr>
          <w:rFonts w:ascii="Times New Roman" w:hAnsi="Times New Roman" w:cs="Times New Roman"/>
          <w:lang w:eastAsia="en-US"/>
        </w:rPr>
        <w:t>.</w:t>
      </w:r>
    </w:p>
    <w:p w:rsidR="00F6322C" w:rsidRDefault="003B694C" w:rsidP="00D06BB0">
      <w:pPr>
        <w:numPr>
          <w:ilvl w:val="2"/>
          <w:numId w:val="34"/>
        </w:numPr>
        <w:spacing w:after="120"/>
        <w:ind w:firstLine="709"/>
        <w:jc w:val="both"/>
      </w:pPr>
      <w:r w:rsidRPr="003B694C">
        <w:rPr>
          <w:b/>
        </w:rPr>
        <w:t>Заказ</w:t>
      </w:r>
      <w:r w:rsidR="00F6322C" w:rsidRPr="00F6322C">
        <w:t xml:space="preserve"> – заказ на поставку </w:t>
      </w:r>
      <w:r w:rsidR="00F6322C">
        <w:t>Товара</w:t>
      </w:r>
      <w:r w:rsidR="00F6322C" w:rsidRPr="00F6322C">
        <w:t>, согласованный Сторонами в порядке, предусмотренном р</w:t>
      </w:r>
      <w:r w:rsidR="00D06BB0">
        <w:t>азделом 11</w:t>
      </w:r>
      <w:r w:rsidR="009D633F">
        <w:t xml:space="preserve"> настоящего Договора.</w:t>
      </w:r>
      <w:r w:rsidR="002C1211" w:rsidRPr="002C1211">
        <w:t xml:space="preserve"> </w:t>
      </w:r>
    </w:p>
    <w:p w:rsidR="003B694C" w:rsidRDefault="003B694C" w:rsidP="00D06BB0">
      <w:pPr>
        <w:numPr>
          <w:ilvl w:val="2"/>
          <w:numId w:val="34"/>
        </w:numPr>
        <w:spacing w:after="120"/>
        <w:ind w:firstLine="709"/>
        <w:jc w:val="both"/>
      </w:pPr>
      <w:r w:rsidRPr="00BD3C17">
        <w:rPr>
          <w:b/>
        </w:rPr>
        <w:t>Акт сдачи-приёмки</w:t>
      </w:r>
      <w:r w:rsidR="00605F07">
        <w:rPr>
          <w:b/>
        </w:rPr>
        <w:t xml:space="preserve"> Товара</w:t>
      </w:r>
      <w:r w:rsidRPr="00BD3C17">
        <w:rPr>
          <w:b/>
        </w:rPr>
        <w:t xml:space="preserve"> </w:t>
      </w:r>
      <w:r w:rsidRPr="003B694C">
        <w:t>– акт, подтверждающий приёмку и осмо</w:t>
      </w:r>
      <w:r w:rsidR="003708CB">
        <w:t>тр Покупателем соответствующей П</w:t>
      </w:r>
      <w:r w:rsidRPr="003B694C">
        <w:t xml:space="preserve">артии </w:t>
      </w:r>
      <w:r>
        <w:t>Товара</w:t>
      </w:r>
      <w:r w:rsidR="003708CB">
        <w:t>.</w:t>
      </w:r>
      <w:r w:rsidR="003708CB" w:rsidRPr="003708CB">
        <w:rPr>
          <w:rFonts w:eastAsia="MS Mincho"/>
          <w:sz w:val="26"/>
          <w:szCs w:val="26"/>
          <w:lang w:eastAsia="ja-JP"/>
        </w:rPr>
        <w:t xml:space="preserve"> </w:t>
      </w:r>
      <w:r w:rsidR="003708CB" w:rsidRPr="003708CB">
        <w:t>Если в Заказе не предусмотрено иное, Акт сдачи-приёмки</w:t>
      </w:r>
      <w:r w:rsidR="00605F07">
        <w:t xml:space="preserve"> Товара</w:t>
      </w:r>
      <w:r w:rsidR="003708CB" w:rsidRPr="003708CB">
        <w:t xml:space="preserve"> составляется </w:t>
      </w:r>
      <w:r w:rsidR="00C75540" w:rsidRPr="00C75540">
        <w:t xml:space="preserve">одновременно </w:t>
      </w:r>
      <w:r w:rsidR="00C75540">
        <w:t xml:space="preserve">на </w:t>
      </w:r>
      <w:r w:rsidR="003708CB" w:rsidRPr="003708CB">
        <w:t>вс</w:t>
      </w:r>
      <w:r w:rsidR="003708CB">
        <w:t>е Партии Товара</w:t>
      </w:r>
      <w:r w:rsidR="003708CB" w:rsidRPr="003708CB">
        <w:t>, поставленн</w:t>
      </w:r>
      <w:r w:rsidR="003708CB">
        <w:t>ые</w:t>
      </w:r>
      <w:r w:rsidR="003708CB" w:rsidRPr="003708CB">
        <w:t xml:space="preserve"> Покупателю по соответствующему Заказу</w:t>
      </w:r>
      <w:r w:rsidR="009D633F">
        <w:t>.</w:t>
      </w:r>
    </w:p>
    <w:p w:rsidR="00BB0B94" w:rsidRPr="00BD3C17" w:rsidRDefault="00BB0B94" w:rsidP="00D06BB0">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rsidR="00CB1433">
        <w:t xml:space="preserve">первичный учётный </w:t>
      </w:r>
      <w:r w:rsidRPr="00BB0B94">
        <w:t>документ</w:t>
      </w:r>
      <w:r w:rsidR="00CB1433">
        <w:t xml:space="preserve">, составленный в соответствии </w:t>
      </w:r>
      <w:r w:rsidRPr="00BB0B94">
        <w:t xml:space="preserve">с </w:t>
      </w:r>
      <w:r w:rsidR="00CB1433">
        <w:t>Федеральным Законом от 06.12.2011 № 402-ФЗ «О бухгалтерском учёте»</w:t>
      </w:r>
      <w:r>
        <w:t>.</w:t>
      </w:r>
    </w:p>
    <w:p w:rsidR="007E352E" w:rsidRPr="007E352E" w:rsidRDefault="001D4533" w:rsidP="00D06BB0">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00F93DCF"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00F571F4" w:rsidRPr="00F571F4">
        <w:rPr>
          <w:rFonts w:ascii="Times New Roman" w:hAnsi="Times New Roman" w:cs="Times New Roman"/>
          <w:bCs/>
          <w:iCs/>
          <w:lang w:eastAsia="en-US"/>
        </w:rPr>
        <w:t xml:space="preserve">том числе </w:t>
      </w:r>
      <w:r w:rsidR="00F571F4">
        <w:rPr>
          <w:rFonts w:ascii="Times New Roman" w:hAnsi="Times New Roman" w:cs="Times New Roman"/>
          <w:bCs/>
          <w:iCs/>
          <w:lang w:eastAsia="en-US"/>
        </w:rPr>
        <w:t>налог на добавленную стоимость (</w:t>
      </w:r>
      <w:r w:rsidR="00F571F4" w:rsidRPr="00F571F4">
        <w:rPr>
          <w:rFonts w:ascii="Times New Roman" w:hAnsi="Times New Roman" w:cs="Times New Roman"/>
          <w:bCs/>
          <w:iCs/>
          <w:lang w:eastAsia="en-US"/>
        </w:rPr>
        <w:t>НДС</w:t>
      </w:r>
      <w:r w:rsidR="00F571F4">
        <w:rPr>
          <w:rFonts w:ascii="Times New Roman" w:hAnsi="Times New Roman" w:cs="Times New Roman"/>
          <w:bCs/>
          <w:iCs/>
          <w:lang w:eastAsia="en-US"/>
        </w:rPr>
        <w:t>)</w:t>
      </w:r>
      <w:r w:rsidR="00F571F4" w:rsidRPr="00F571F4">
        <w:rPr>
          <w:rFonts w:ascii="Times New Roman" w:hAnsi="Times New Roman" w:cs="Times New Roman"/>
          <w:bCs/>
          <w:iCs/>
          <w:lang w:eastAsia="en-US"/>
        </w:rPr>
        <w:t xml:space="preserve"> в соответствии с законодательством Российской Федерации</w:t>
      </w:r>
      <w:r w:rsidR="00F93DCF">
        <w:rPr>
          <w:rFonts w:ascii="Times New Roman" w:hAnsi="Times New Roman" w:cs="Times New Roman"/>
          <w:lang w:eastAsia="en-US"/>
        </w:rPr>
        <w:t>.</w:t>
      </w:r>
    </w:p>
    <w:p w:rsidR="00D24411" w:rsidRPr="00A56DC0" w:rsidRDefault="00D24411"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sidR="0053312C">
        <w:rPr>
          <w:rFonts w:ascii="Times New Roman" w:hAnsi="Times New Roman" w:cs="Times New Roman"/>
          <w:b/>
          <w:lang w:eastAsia="en-US"/>
        </w:rPr>
        <w:t xml:space="preserve"> (</w:t>
      </w:r>
      <w:r w:rsidR="0053312C" w:rsidRPr="0053312C">
        <w:rPr>
          <w:rFonts w:ascii="Times New Roman" w:hAnsi="Times New Roman" w:cs="Times New Roman"/>
          <w:b/>
          <w:bCs/>
          <w:lang w:eastAsia="en-US"/>
        </w:rPr>
        <w:t>Цена за единицу измерения</w:t>
      </w:r>
      <w:r w:rsidR="0053312C">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1469CB" w:rsidRPr="00A56DC0" w:rsidRDefault="001469CB"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E61477" w:rsidRPr="00A56DC0" w:rsidRDefault="00E61477" w:rsidP="00D06BB0">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xml:space="preserve">– рабочий день при пятидневной рабочей </w:t>
      </w:r>
      <w:r w:rsidR="00CE6D44" w:rsidRPr="00A56DC0">
        <w:rPr>
          <w:rFonts w:ascii="Times New Roman" w:hAnsi="Times New Roman" w:cs="Times New Roman"/>
          <w:lang w:eastAsia="en-US"/>
        </w:rPr>
        <w:t>недел</w:t>
      </w:r>
      <w:r w:rsidR="00CE6D44">
        <w:rPr>
          <w:rFonts w:ascii="Times New Roman" w:hAnsi="Times New Roman" w:cs="Times New Roman"/>
          <w:lang w:eastAsia="en-US"/>
        </w:rPr>
        <w:t>е</w:t>
      </w:r>
      <w:r w:rsidR="00CE6D44" w:rsidRPr="00A56DC0">
        <w:rPr>
          <w:rFonts w:ascii="Times New Roman" w:hAnsi="Times New Roman" w:cs="Times New Roman"/>
          <w:lang w:eastAsia="en-US"/>
        </w:rPr>
        <w:t xml:space="preserve"> </w:t>
      </w:r>
      <w:r w:rsidRPr="00A56DC0">
        <w:rPr>
          <w:rFonts w:ascii="Times New Roman" w:hAnsi="Times New Roman" w:cs="Times New Roman"/>
          <w:lang w:eastAsia="en-US"/>
        </w:rPr>
        <w:t>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72DDD" w:rsidRPr="00A56DC0" w:rsidRDefault="00072DDD" w:rsidP="00D06BB0">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rsidR="00CC3538" w:rsidRPr="00CC3538" w:rsidRDefault="00CC3538" w:rsidP="00D06BB0">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sidR="00E644D6">
        <w:rPr>
          <w:lang w:eastAsia="en-US"/>
        </w:rPr>
        <w:t>Товар</w:t>
      </w:r>
      <w:r w:rsidRPr="00CC3538">
        <w:rPr>
          <w:lang w:eastAsia="en-US"/>
        </w:rPr>
        <w:t xml:space="preserve"> в собственность, а Покупатель </w:t>
      </w:r>
      <w:r w:rsidR="00E644D6">
        <w:rPr>
          <w:lang w:eastAsia="en-US"/>
        </w:rPr>
        <w:t>обязуется принимать Товар</w:t>
      </w:r>
      <w:r w:rsidRPr="00CC3538">
        <w:rPr>
          <w:lang w:eastAsia="en-US"/>
        </w:rPr>
        <w:t xml:space="preserve"> и оплачивать его.</w:t>
      </w:r>
    </w:p>
    <w:p w:rsidR="000A457C" w:rsidRPr="007B5BDF" w:rsidRDefault="0041633C" w:rsidP="00693050">
      <w:pPr>
        <w:spacing w:after="120"/>
        <w:ind w:firstLine="709"/>
        <w:jc w:val="both"/>
        <w:rPr>
          <w:lang w:eastAsia="en-US"/>
        </w:rPr>
      </w:pPr>
      <w:permStart w:id="1417964543" w:edGrp="everyone"/>
      <w:r w:rsidRPr="007B5BDF">
        <w:rPr>
          <w:lang w:eastAsia="en-US"/>
        </w:rPr>
        <w:t xml:space="preserve">2.2. </w:t>
      </w:r>
      <w:r w:rsidR="000A457C" w:rsidRPr="007B5BDF">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r w:rsidR="00454274" w:rsidRPr="007B5BDF">
        <w:rPr>
          <w:lang w:eastAsia="en-US"/>
        </w:rPr>
        <w:t xml:space="preserve">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ermEnd w:id="1417964543"/>
    <w:p w:rsidR="002C1211" w:rsidRPr="00EF1572" w:rsidRDefault="002C1211" w:rsidP="002C1211">
      <w:pPr>
        <w:spacing w:after="120"/>
        <w:jc w:val="both"/>
        <w:rPr>
          <w:lang w:eastAsia="en-US"/>
        </w:rPr>
      </w:pPr>
    </w:p>
    <w:p w:rsidR="00E059F4" w:rsidRPr="00A56DC0" w:rsidRDefault="00876244" w:rsidP="00761129">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00E059F4" w:rsidRPr="00A56DC0">
        <w:rPr>
          <w:rFonts w:ascii="Times New Roman" w:hAnsi="Times New Roman" w:cs="Times New Roman"/>
          <w:b/>
          <w:lang w:eastAsia="en-US"/>
        </w:rPr>
        <w:t>ена</w:t>
      </w:r>
      <w:r w:rsidR="000150D9" w:rsidRPr="00A56DC0">
        <w:rPr>
          <w:rFonts w:ascii="Times New Roman" w:hAnsi="Times New Roman" w:cs="Times New Roman"/>
          <w:b/>
          <w:lang w:eastAsia="en-US"/>
        </w:rPr>
        <w:t xml:space="preserve"> Договора и порядок расчё</w:t>
      </w:r>
      <w:r w:rsidR="00E059F4" w:rsidRPr="00A56DC0">
        <w:rPr>
          <w:rFonts w:ascii="Times New Roman" w:hAnsi="Times New Roman" w:cs="Times New Roman"/>
          <w:b/>
          <w:lang w:eastAsia="en-US"/>
        </w:rPr>
        <w:t>тов</w:t>
      </w:r>
      <w:r w:rsidR="00E059F4" w:rsidRPr="00A56DC0">
        <w:rPr>
          <w:rFonts w:ascii="Times New Roman" w:hAnsi="Times New Roman" w:cs="Times New Roman"/>
          <w:b/>
          <w:lang w:eastAsia="en-US"/>
        </w:rPr>
        <w:fldChar w:fldCharType="begin"/>
      </w:r>
      <w:r w:rsidR="00E059F4" w:rsidRPr="00A56DC0">
        <w:rPr>
          <w:rFonts w:ascii="Times New Roman" w:hAnsi="Times New Roman" w:cs="Times New Roman"/>
          <w:b/>
          <w:lang w:eastAsia="en-US"/>
        </w:rPr>
        <w:fldChar w:fldCharType="end"/>
      </w:r>
    </w:p>
    <w:p w:rsidR="00876244" w:rsidRDefault="00876244" w:rsidP="00761129">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permStart w:id="369690157" w:edGrp="everyone"/>
      <w:r w:rsidR="00777026"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777026" w:rsidRPr="00A56DC0">
        <w:rPr>
          <w:rFonts w:ascii="Times New Roman" w:hAnsi="Times New Roman" w:cs="Times New Roman"/>
          <w:lang w:eastAsia="en-US"/>
        </w:rPr>
        <w:instrText xml:space="preserve"> FORMTEXT </w:instrText>
      </w:r>
      <w:r w:rsidR="00777026" w:rsidRPr="00A56DC0">
        <w:rPr>
          <w:rFonts w:ascii="Times New Roman" w:hAnsi="Times New Roman" w:cs="Times New Roman"/>
          <w:lang w:eastAsia="en-US"/>
        </w:rPr>
      </w:r>
      <w:r w:rsidR="00777026" w:rsidRPr="00A56DC0">
        <w:rPr>
          <w:rFonts w:ascii="Times New Roman" w:hAnsi="Times New Roman" w:cs="Times New Roman"/>
          <w:lang w:eastAsia="en-US"/>
        </w:rPr>
        <w:fldChar w:fldCharType="separate"/>
      </w:r>
      <w:r w:rsidR="00777026" w:rsidRPr="00A56DC0">
        <w:rPr>
          <w:rFonts w:ascii="Times New Roman" w:hAnsi="Times New Roman" w:cs="Times New Roman"/>
          <w:noProof/>
          <w:lang w:eastAsia="en-US"/>
        </w:rPr>
        <w:t>_________</w:t>
      </w:r>
      <w:r w:rsidR="00777026" w:rsidRPr="00A56DC0">
        <w:rPr>
          <w:rFonts w:ascii="Times New Roman" w:hAnsi="Times New Roman" w:cs="Times New Roman"/>
          <w:lang w:eastAsia="en-US"/>
        </w:rPr>
        <w:fldChar w:fldCharType="end"/>
      </w:r>
      <w:permEnd w:id="369690157"/>
      <w:r w:rsidRPr="00876244">
        <w:rPr>
          <w:rFonts w:ascii="Times New Roman" w:hAnsi="Times New Roman" w:cs="Times New Roman"/>
          <w:lang w:eastAsia="en-US"/>
        </w:rPr>
        <w:t xml:space="preserve"> (</w:t>
      </w:r>
      <w:permStart w:id="369891616" w:edGrp="everyone"/>
      <w:r w:rsidR="001D4533"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1D4533" w:rsidRPr="001D4533">
        <w:rPr>
          <w:rFonts w:ascii="Times New Roman" w:hAnsi="Times New Roman" w:cs="Times New Roman"/>
          <w:lang w:eastAsia="en-US"/>
        </w:rPr>
        <w:instrText xml:space="preserve"> FORMTEXT </w:instrText>
      </w:r>
      <w:r w:rsidR="001D4533" w:rsidRPr="001D4533">
        <w:rPr>
          <w:rFonts w:ascii="Times New Roman" w:hAnsi="Times New Roman" w:cs="Times New Roman"/>
          <w:lang w:eastAsia="en-US"/>
        </w:rPr>
      </w:r>
      <w:r w:rsidR="001D4533" w:rsidRPr="001D4533">
        <w:rPr>
          <w:rFonts w:ascii="Times New Roman" w:hAnsi="Times New Roman" w:cs="Times New Roman"/>
          <w:lang w:eastAsia="en-US"/>
        </w:rPr>
        <w:fldChar w:fldCharType="separate"/>
      </w:r>
      <w:r w:rsidR="001D4533" w:rsidRPr="001D4533">
        <w:rPr>
          <w:rFonts w:ascii="Times New Roman" w:hAnsi="Times New Roman" w:cs="Times New Roman"/>
          <w:lang w:eastAsia="en-US"/>
        </w:rPr>
        <w:t>_________</w:t>
      </w:r>
      <w:r w:rsidR="001D4533" w:rsidRPr="001D4533">
        <w:rPr>
          <w:rFonts w:ascii="Times New Roman" w:hAnsi="Times New Roman" w:cs="Times New Roman"/>
          <w:lang w:eastAsia="en-US"/>
        </w:rPr>
        <w:fldChar w:fldCharType="end"/>
      </w:r>
      <w:permEnd w:id="369891616"/>
      <w:r w:rsidRPr="00876244">
        <w:rPr>
          <w:rFonts w:ascii="Times New Roman" w:hAnsi="Times New Roman" w:cs="Times New Roman"/>
          <w:lang w:eastAsia="en-US"/>
        </w:rPr>
        <w:t>) рублей</w:t>
      </w:r>
      <w:permStart w:id="1119714794" w:edGrp="everyone"/>
      <w:r w:rsidRPr="00876244">
        <w:rPr>
          <w:rFonts w:ascii="Times New Roman" w:hAnsi="Times New Roman" w:cs="Times New Roman"/>
          <w:lang w:eastAsia="en-US"/>
        </w:rPr>
        <w:t xml:space="preserve">, </w:t>
      </w:r>
      <w:r w:rsidR="005C53B5">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sidR="0031728B">
        <w:rPr>
          <w:rFonts w:ascii="Times New Roman" w:hAnsi="Times New Roman" w:cs="Times New Roman"/>
          <w:lang w:eastAsia="en-US"/>
        </w:rPr>
        <w:t>по ставке</w:t>
      </w:r>
      <w:r w:rsidR="005F63ED">
        <w:rPr>
          <w:rFonts w:ascii="Times New Roman" w:hAnsi="Times New Roman" w:cs="Times New Roman"/>
          <w:lang w:eastAsia="en-US"/>
        </w:rPr>
        <w:t xml:space="preserve"> </w:t>
      </w:r>
      <w:r w:rsidR="00CE79F9">
        <w:rPr>
          <w:rFonts w:ascii="Times New Roman" w:hAnsi="Times New Roman" w:cs="Times New Roman"/>
          <w:lang w:eastAsia="en-US"/>
        </w:rPr>
        <w:t xml:space="preserve"> </w:t>
      </w:r>
      <w:r w:rsidR="005F63ED">
        <w:rPr>
          <w:rFonts w:ascii="Times New Roman" w:hAnsi="Times New Roman" w:cs="Times New Roman"/>
          <w:lang w:eastAsia="en-US"/>
        </w:rPr>
        <w:t xml:space="preserve"> 20 </w:t>
      </w:r>
      <w:r w:rsidR="00CE79F9">
        <w:rPr>
          <w:rFonts w:ascii="Times New Roman" w:hAnsi="Times New Roman" w:cs="Times New Roman"/>
          <w:lang w:eastAsia="en-US"/>
        </w:rPr>
        <w:t xml:space="preserve"> </w:t>
      </w:r>
      <w:r w:rsidR="0031728B">
        <w:rPr>
          <w:rFonts w:ascii="Times New Roman" w:hAnsi="Times New Roman" w:cs="Times New Roman"/>
          <w:lang w:eastAsia="en-US"/>
        </w:rPr>
        <w:t xml:space="preserve"> % </w:t>
      </w:r>
      <w:r w:rsidR="00F571F4">
        <w:rPr>
          <w:rFonts w:ascii="Times New Roman" w:hAnsi="Times New Roman" w:cs="Times New Roman"/>
          <w:lang w:eastAsia="en-US"/>
        </w:rPr>
        <w:t xml:space="preserve">в размере </w:t>
      </w:r>
      <w:r w:rsidR="00F571F4"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A56DC0">
        <w:rPr>
          <w:rFonts w:ascii="Times New Roman" w:hAnsi="Times New Roman" w:cs="Times New Roman"/>
          <w:lang w:eastAsia="en-US"/>
        </w:rPr>
        <w:instrText xml:space="preserve"> FORMTEXT </w:instrText>
      </w:r>
      <w:r w:rsidR="00F571F4" w:rsidRPr="00A56DC0">
        <w:rPr>
          <w:rFonts w:ascii="Times New Roman" w:hAnsi="Times New Roman" w:cs="Times New Roman"/>
          <w:lang w:eastAsia="en-US"/>
        </w:rPr>
      </w:r>
      <w:r w:rsidR="00F571F4" w:rsidRPr="00A56DC0">
        <w:rPr>
          <w:rFonts w:ascii="Times New Roman" w:hAnsi="Times New Roman" w:cs="Times New Roman"/>
          <w:lang w:eastAsia="en-US"/>
        </w:rPr>
        <w:fldChar w:fldCharType="separate"/>
      </w:r>
      <w:r w:rsidR="00F571F4" w:rsidRPr="00A56DC0">
        <w:rPr>
          <w:rFonts w:ascii="Times New Roman" w:hAnsi="Times New Roman" w:cs="Times New Roman"/>
          <w:noProof/>
          <w:lang w:eastAsia="en-US"/>
        </w:rPr>
        <w:t>_________</w:t>
      </w:r>
      <w:r w:rsidR="00F571F4" w:rsidRPr="00A56DC0">
        <w:rPr>
          <w:rFonts w:ascii="Times New Roman" w:hAnsi="Times New Roman" w:cs="Times New Roman"/>
          <w:lang w:eastAsia="en-US"/>
        </w:rPr>
        <w:fldChar w:fldCharType="end"/>
      </w:r>
      <w:r w:rsidR="00F571F4" w:rsidRPr="00876244">
        <w:rPr>
          <w:rFonts w:ascii="Times New Roman" w:hAnsi="Times New Roman" w:cs="Times New Roman"/>
          <w:lang w:eastAsia="en-US"/>
        </w:rPr>
        <w:t xml:space="preserve"> (</w:t>
      </w:r>
      <w:r w:rsidR="00F571F4"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00F571F4" w:rsidRPr="001D4533">
        <w:rPr>
          <w:rFonts w:ascii="Times New Roman" w:hAnsi="Times New Roman" w:cs="Times New Roman"/>
          <w:lang w:eastAsia="en-US"/>
        </w:rPr>
        <w:instrText xml:space="preserve"> FORMTEXT </w:instrText>
      </w:r>
      <w:r w:rsidR="00F571F4" w:rsidRPr="001D4533">
        <w:rPr>
          <w:rFonts w:ascii="Times New Roman" w:hAnsi="Times New Roman" w:cs="Times New Roman"/>
          <w:lang w:eastAsia="en-US"/>
        </w:rPr>
      </w:r>
      <w:r w:rsidR="00F571F4" w:rsidRPr="001D4533">
        <w:rPr>
          <w:rFonts w:ascii="Times New Roman" w:hAnsi="Times New Roman" w:cs="Times New Roman"/>
          <w:lang w:eastAsia="en-US"/>
        </w:rPr>
        <w:fldChar w:fldCharType="separate"/>
      </w:r>
      <w:r w:rsidR="00F571F4" w:rsidRPr="001D4533">
        <w:rPr>
          <w:rFonts w:ascii="Times New Roman" w:hAnsi="Times New Roman" w:cs="Times New Roman"/>
          <w:lang w:eastAsia="en-US"/>
        </w:rPr>
        <w:t>_________</w:t>
      </w:r>
      <w:r w:rsidR="00F571F4" w:rsidRPr="001D4533">
        <w:rPr>
          <w:rFonts w:ascii="Times New Roman" w:hAnsi="Times New Roman" w:cs="Times New Roman"/>
          <w:lang w:eastAsia="en-US"/>
        </w:rPr>
        <w:fldChar w:fldCharType="end"/>
      </w:r>
      <w:r w:rsidR="00F571F4" w:rsidRPr="00876244">
        <w:rPr>
          <w:rFonts w:ascii="Times New Roman" w:hAnsi="Times New Roman" w:cs="Times New Roman"/>
          <w:lang w:eastAsia="en-US"/>
        </w:rPr>
        <w:t>) рублей</w:t>
      </w:r>
      <w:permEnd w:id="1119714794"/>
      <w:r w:rsidRPr="00876244">
        <w:rPr>
          <w:rFonts w:ascii="Times New Roman" w:hAnsi="Times New Roman" w:cs="Times New Roman"/>
          <w:lang w:eastAsia="en-US"/>
        </w:rPr>
        <w:t xml:space="preserve">. По настоящему Договору у </w:t>
      </w:r>
      <w:r w:rsidR="003300EA">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5D526D" w:rsidRDefault="003300EA" w:rsidP="00761129">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00876244" w:rsidRPr="00876244">
        <w:rPr>
          <w:rFonts w:ascii="Times New Roman" w:hAnsi="Times New Roman" w:cs="Times New Roman"/>
          <w:lang w:eastAsia="en-US"/>
        </w:rPr>
        <w:t xml:space="preserve"> оплачивает </w:t>
      </w:r>
      <w:r w:rsidR="0050530A">
        <w:rPr>
          <w:rFonts w:ascii="Times New Roman" w:hAnsi="Times New Roman" w:cs="Times New Roman"/>
          <w:lang w:eastAsia="en-US"/>
        </w:rPr>
        <w:t>Товар</w:t>
      </w:r>
      <w:r w:rsidR="00876244" w:rsidRPr="00876244">
        <w:rPr>
          <w:rFonts w:ascii="Times New Roman" w:hAnsi="Times New Roman" w:cs="Times New Roman"/>
          <w:lang w:eastAsia="en-US"/>
        </w:rPr>
        <w:t xml:space="preserve"> по ценам, указанным в За</w:t>
      </w:r>
      <w:r w:rsidR="0050530A">
        <w:rPr>
          <w:rFonts w:ascii="Times New Roman" w:hAnsi="Times New Roman" w:cs="Times New Roman"/>
          <w:lang w:eastAsia="en-US"/>
        </w:rPr>
        <w:t>казах</w:t>
      </w:r>
      <w:r w:rsidR="00876244"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sidR="005D526D">
        <w:rPr>
          <w:rFonts w:ascii="Times New Roman" w:hAnsi="Times New Roman" w:cs="Times New Roman"/>
          <w:lang w:eastAsia="en-US"/>
        </w:rPr>
        <w:t>- Приложение № 1 к настоящему Договору</w:t>
      </w:r>
      <w:r w:rsidR="00876244" w:rsidRPr="00876244">
        <w:rPr>
          <w:rFonts w:ascii="Times New Roman" w:hAnsi="Times New Roman" w:cs="Times New Roman"/>
          <w:lang w:eastAsia="en-US"/>
        </w:rPr>
        <w:t>.</w:t>
      </w:r>
    </w:p>
    <w:bookmarkEnd w:id="3"/>
    <w:p w:rsidR="00260244" w:rsidRPr="00A56DC0" w:rsidRDefault="00260244" w:rsidP="00761129">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sidR="005D526D">
        <w:rPr>
          <w:rFonts w:ascii="Times New Roman" w:hAnsi="Times New Roman" w:cs="Times New Roman"/>
          <w:lang w:eastAsia="en-US"/>
        </w:rPr>
        <w:t>, у</w:t>
      </w:r>
      <w:r w:rsidR="005D526D" w:rsidRPr="005D526D">
        <w:rPr>
          <w:rFonts w:ascii="Times New Roman" w:hAnsi="Times New Roman" w:cs="Times New Roman"/>
          <w:lang w:eastAsia="en-US"/>
        </w:rPr>
        <w:t xml:space="preserve">казанная в </w:t>
      </w:r>
      <w:r w:rsidR="00CE6D44">
        <w:rPr>
          <w:rFonts w:ascii="Times New Roman" w:hAnsi="Times New Roman" w:cs="Times New Roman"/>
          <w:lang w:eastAsia="en-US"/>
        </w:rPr>
        <w:t>Спецификации</w:t>
      </w:r>
      <w:r w:rsidR="005D526D">
        <w:rPr>
          <w:rFonts w:ascii="Times New Roman" w:hAnsi="Times New Roman" w:cs="Times New Roman"/>
          <w:lang w:eastAsia="en-US"/>
        </w:rPr>
        <w:t>,</w:t>
      </w:r>
      <w:r w:rsidR="005D526D"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sidR="00A31B42">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1469CB" w:rsidRDefault="00A31B42" w:rsidP="00761129">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sidR="003F70F7">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009F1908"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A31B42" w:rsidRDefault="00A31B42" w:rsidP="00D06BB0">
      <w:pPr>
        <w:pStyle w:val="western"/>
        <w:numPr>
          <w:ilvl w:val="1"/>
          <w:numId w:val="34"/>
        </w:numPr>
        <w:spacing w:before="0" w:after="120"/>
        <w:ind w:firstLine="709"/>
        <w:rPr>
          <w:rFonts w:ascii="Times New Roman" w:hAnsi="Times New Roman" w:cs="Times New Roman"/>
          <w:lang w:eastAsia="en-US"/>
        </w:rPr>
      </w:pPr>
      <w:permStart w:id="1498488061" w:edGrp="everyone"/>
      <w:r w:rsidRPr="00A31B42">
        <w:rPr>
          <w:rFonts w:ascii="Times New Roman" w:hAnsi="Times New Roman" w:cs="Times New Roman"/>
          <w:lang w:eastAsia="en-US"/>
        </w:rPr>
        <w:t xml:space="preserve">Если иное не предусмотрено в согласованном Сторонами Заказе, оплата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по соответствующему Заказу производится в следующем порядке:</w:t>
      </w:r>
    </w:p>
    <w:p w:rsidR="00712200" w:rsidRPr="00FB3DC2" w:rsidRDefault="003E4D4F" w:rsidP="00FB3DC2">
      <w:pPr>
        <w:pStyle w:val="western"/>
        <w:numPr>
          <w:ilvl w:val="2"/>
          <w:numId w:val="34"/>
        </w:numPr>
        <w:spacing w:before="0" w:after="120"/>
        <w:ind w:firstLine="709"/>
        <w:rPr>
          <w:rFonts w:ascii="Times New Roman" w:hAnsi="Times New Roman" w:cs="Times New Roman"/>
          <w:lang w:eastAsia="en-US"/>
        </w:rPr>
      </w:pPr>
      <w:r w:rsidRPr="003E4D4F">
        <w:rPr>
          <w:rFonts w:ascii="Times New Roman" w:hAnsi="Times New Roman" w:cs="Times New Roman"/>
          <w:lang w:eastAsia="en-US"/>
        </w:rPr>
        <w:t>Покупатель оплачивает 100 % (сто процентов) указанной в Заказе цены Товара, в том числе НДС по ставке 20%, в течение 15 (пятнадцати) рабочих дней с момента получения товара и подписания Акта сдачи-приемки. Поставщик выставляет счет одновременно с подписанием Акта сдачи-приемки.</w:t>
      </w:r>
    </w:p>
    <w:p w:rsidR="00A31B42" w:rsidRP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sidR="00C428B2">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A31B42" w:rsidRDefault="00A31B42" w:rsidP="006C71F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sidR="00FA0BAD">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498488061"/>
    </w:p>
    <w:p w:rsidR="00A31B42" w:rsidRDefault="00A31B42" w:rsidP="006C71F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Просро</w:t>
      </w:r>
      <w:r w:rsidR="002E6D0F" w:rsidRPr="002E6D0F">
        <w:rPr>
          <w:rFonts w:ascii="Times New Roman" w:hAnsi="Times New Roman" w:cs="Times New Roman"/>
          <w:lang w:eastAsia="en-US"/>
        </w:rPr>
        <w:t xml:space="preserve">чка платежа, указанного в п. </w:t>
      </w:r>
      <w:permStart w:id="1072712443" w:edGrp="everyone"/>
      <w:r w:rsidR="002E6D0F" w:rsidRPr="002E6D0F">
        <w:rPr>
          <w:rFonts w:ascii="Times New Roman" w:hAnsi="Times New Roman" w:cs="Times New Roman"/>
          <w:lang w:eastAsia="en-US"/>
        </w:rPr>
        <w:t>3.5</w:t>
      </w:r>
      <w:r w:rsidRPr="002E6D0F">
        <w:rPr>
          <w:rFonts w:ascii="Times New Roman" w:hAnsi="Times New Roman" w:cs="Times New Roman"/>
          <w:lang w:eastAsia="en-US"/>
        </w:rPr>
        <w:t xml:space="preserve">.1 </w:t>
      </w:r>
      <w:permEnd w:id="1072712443"/>
      <w:r w:rsidRPr="002E6D0F">
        <w:rPr>
          <w:rFonts w:ascii="Times New Roman" w:hAnsi="Times New Roman" w:cs="Times New Roman"/>
          <w:lang w:eastAsia="en-US"/>
        </w:rPr>
        <w:t xml:space="preserve">настоящего Договора (иного </w:t>
      </w:r>
      <w:r w:rsidR="000F3176">
        <w:rPr>
          <w:rFonts w:ascii="Times New Roman" w:hAnsi="Times New Roman" w:cs="Times New Roman"/>
          <w:lang w:eastAsia="en-US"/>
        </w:rPr>
        <w:t xml:space="preserve">аналогичного </w:t>
      </w:r>
      <w:r w:rsidRPr="002E6D0F">
        <w:rPr>
          <w:rFonts w:ascii="Times New Roman" w:hAnsi="Times New Roman" w:cs="Times New Roman"/>
          <w:lang w:eastAsia="en-US"/>
        </w:rPr>
        <w:t>платежа, если в согласованном Сторонами Заказе предусмотрен друго</w:t>
      </w:r>
      <w:r w:rsidR="002E6D0F" w:rsidRPr="002E6D0F">
        <w:rPr>
          <w:rFonts w:ascii="Times New Roman" w:hAnsi="Times New Roman" w:cs="Times New Roman"/>
          <w:lang w:eastAsia="en-US"/>
        </w:rPr>
        <w:t xml:space="preserve">й порядок оплаты, чем в </w:t>
      </w:r>
      <w:permStart w:id="981413565" w:edGrp="everyone"/>
      <w:r w:rsidR="002E6D0F" w:rsidRPr="002E6D0F">
        <w:rPr>
          <w:rFonts w:ascii="Times New Roman" w:hAnsi="Times New Roman" w:cs="Times New Roman"/>
          <w:lang w:eastAsia="en-US"/>
        </w:rPr>
        <w:t>пп. 3.</w:t>
      </w:r>
      <w:r w:rsidR="002E6D0F" w:rsidRPr="00710205">
        <w:rPr>
          <w:rFonts w:ascii="Times New Roman" w:hAnsi="Times New Roman" w:cs="Times New Roman"/>
          <w:lang w:eastAsia="en-US"/>
        </w:rPr>
        <w:t xml:space="preserve">5.1 </w:t>
      </w:r>
      <w:permEnd w:id="981413565"/>
      <w:r w:rsidRPr="00710205">
        <w:rPr>
          <w:rFonts w:ascii="Times New Roman" w:hAnsi="Times New Roman" w:cs="Times New Roman"/>
          <w:lang w:eastAsia="en-US"/>
        </w:rPr>
        <w:t xml:space="preserve">настоящего Договора), произошедшая по вине Покупателя, может повлечь за собой задержку поставки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002E6D0F" w:rsidRPr="004E0877">
        <w:rPr>
          <w:rFonts w:ascii="Times New Roman" w:hAnsi="Times New Roman" w:cs="Times New Roman"/>
          <w:lang w:eastAsia="en-US"/>
        </w:rPr>
        <w:t>ьше, чем срок просрочки платежа</w:t>
      </w:r>
      <w:r w:rsidRPr="004E0877">
        <w:rPr>
          <w:rFonts w:ascii="Times New Roman" w:hAnsi="Times New Roman" w:cs="Times New Roman"/>
          <w:lang w:eastAsia="en-US"/>
        </w:rPr>
        <w:t>.</w:t>
      </w:r>
    </w:p>
    <w:p w:rsidR="00A31B42" w:rsidRPr="00865B76" w:rsidRDefault="00865B76" w:rsidP="006C71F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710205" w:rsidRPr="00710205" w:rsidRDefault="00710205" w:rsidP="006C71F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sidR="003F70F7">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sidR="00264B40">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003D6B88" w:rsidRPr="003D6B88">
        <w:rPr>
          <w:rFonts w:ascii="Calibri" w:eastAsia="Calibri" w:hAnsi="Calibri" w:cs="Times New Roman"/>
          <w:sz w:val="26"/>
          <w:szCs w:val="26"/>
          <w:lang w:eastAsia="en-US"/>
        </w:rPr>
        <w:t xml:space="preserve"> </w:t>
      </w:r>
      <w:r w:rsidR="003D6B88"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sidR="003D6B88">
        <w:rPr>
          <w:rFonts w:ascii="Times New Roman" w:hAnsi="Times New Roman" w:cs="Times New Roman"/>
          <w:lang w:eastAsia="en-US"/>
        </w:rPr>
        <w:t>.</w:t>
      </w:r>
    </w:p>
    <w:p w:rsidR="00DA08A4" w:rsidRPr="00A56DC0" w:rsidRDefault="00DA08A4" w:rsidP="006C71F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4343FD" w:rsidRDefault="004343FD" w:rsidP="004343FD">
      <w:pPr>
        <w:ind w:firstLine="567"/>
        <w:jc w:val="both"/>
      </w:pPr>
      <w:r>
        <w:t xml:space="preserve"> 3.10. 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4343FD" w:rsidRDefault="004343FD" w:rsidP="004343FD">
      <w:pPr>
        <w:ind w:firstLine="709"/>
        <w:jc w:val="both"/>
      </w:pPr>
      <w:r>
        <w:t xml:space="preserve">Контактные данные Исполнителя для коммуникаций по вопросам сверки расчетов: </w:t>
      </w:r>
    </w:p>
    <w:p w:rsidR="004343FD" w:rsidRDefault="004343FD" w:rsidP="004343FD">
      <w:pPr>
        <w:ind w:firstLine="709"/>
        <w:jc w:val="both"/>
      </w:pPr>
      <w:r>
        <w:t>e-mail:                                    ; контактный телефон:</w:t>
      </w:r>
      <w:r w:rsidRPr="002541D6">
        <w:rPr>
          <w:color w:val="000000"/>
          <w:lang w:eastAsia="zh-CN"/>
        </w:rPr>
        <w:t xml:space="preserve"> </w:t>
      </w:r>
    </w:p>
    <w:p w:rsidR="004343FD" w:rsidRDefault="004343FD" w:rsidP="004343FD">
      <w:pPr>
        <w:ind w:firstLine="709"/>
        <w:jc w:val="both"/>
      </w:pPr>
      <w:r>
        <w:t xml:space="preserve">Контактные данные Заказчика для коммуникаций по вопросам сверки расчетов: </w:t>
      </w:r>
    </w:p>
    <w:p w:rsidR="004343FD" w:rsidRPr="00A56DC0" w:rsidRDefault="004343FD" w:rsidP="004343FD">
      <w:pPr>
        <w:ind w:firstLine="709"/>
        <w:jc w:val="both"/>
        <w:rPr>
          <w:lang w:eastAsia="en-US"/>
        </w:rPr>
      </w:pPr>
      <w:r>
        <w:t>e-mail: v.akhmetzyanova@bashtel.ru   контактный телефон:8(347) - 221-56-61.</w:t>
      </w:r>
    </w:p>
    <w:p w:rsidR="00101145" w:rsidRPr="00A56DC0" w:rsidRDefault="004343FD" w:rsidP="004343FD">
      <w:pPr>
        <w:pStyle w:val="western"/>
        <w:spacing w:before="0" w:after="120"/>
        <w:ind w:firstLine="567"/>
        <w:rPr>
          <w:rFonts w:ascii="Times New Roman" w:hAnsi="Times New Roman" w:cs="Times New Roman"/>
          <w:lang w:eastAsia="en-US"/>
        </w:rPr>
      </w:pPr>
      <w:r>
        <w:rPr>
          <w:rFonts w:ascii="Times New Roman" w:hAnsi="Times New Roman" w:cs="Times New Roman"/>
          <w:lang w:eastAsia="en-US"/>
        </w:rPr>
        <w:t>3.11.</w:t>
      </w:r>
      <w:r w:rsidR="00101145" w:rsidRPr="00A56DC0">
        <w:rPr>
          <w:rFonts w:ascii="Times New Roman" w:hAnsi="Times New Roman" w:cs="Times New Roman"/>
          <w:lang w:eastAsia="en-US"/>
        </w:rPr>
        <w:t xml:space="preserve">В течение 5 (пяти) </w:t>
      </w:r>
      <w:r w:rsidR="00FA0BAD">
        <w:rPr>
          <w:rFonts w:ascii="Times New Roman" w:hAnsi="Times New Roman" w:cs="Times New Roman"/>
          <w:lang w:eastAsia="en-US"/>
        </w:rPr>
        <w:t>Р</w:t>
      </w:r>
      <w:r w:rsidR="00101145"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10114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bookmarkStart w:id="4" w:name="_GoBack"/>
      <w:bookmarkEnd w:id="4"/>
    </w:p>
    <w:p w:rsidR="00710205" w:rsidRPr="00A56DC0" w:rsidRDefault="00101145" w:rsidP="006C71F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C71F3" w:rsidRDefault="00101145" w:rsidP="006C71F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00E644D6" w:rsidRPr="004A13D5">
        <w:rPr>
          <w:b/>
        </w:rPr>
        <w:t xml:space="preserve"> </w:t>
      </w:r>
    </w:p>
    <w:p w:rsidR="007C6559" w:rsidRPr="00B2744D" w:rsidRDefault="009A1C5A" w:rsidP="007C6559">
      <w:pPr>
        <w:pStyle w:val="western"/>
        <w:spacing w:after="120"/>
        <w:ind w:firstLine="709"/>
        <w:rPr>
          <w:rFonts w:ascii="Times New Roman" w:hAnsi="Times New Roman" w:cs="Times New Roman"/>
        </w:rPr>
      </w:pPr>
      <w:r w:rsidRPr="009A1C5A">
        <w:rPr>
          <w:rFonts w:ascii="Times New Roman" w:hAnsi="Times New Roman" w:cs="Times New Roman"/>
        </w:rPr>
        <w:t xml:space="preserve">3.12. </w:t>
      </w:r>
      <w:r w:rsidR="007C6559" w:rsidRPr="00B2744D">
        <w:rPr>
          <w:rFonts w:ascii="Times New Roman" w:hAnsi="Times New Roman" w:cs="Times New Roman"/>
        </w:rPr>
        <w:t xml:space="preserve">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w:t>
      </w:r>
      <w:hyperlink r:id="rId8" w:history="1">
        <w:r w:rsidR="007C6559" w:rsidRPr="00744A67">
          <w:rPr>
            <w:rStyle w:val="af"/>
            <w:rFonts w:ascii="Times New Roman" w:hAnsi="Times New Roman" w:cs="Times New Roman"/>
          </w:rPr>
          <w:t>http://www.bashtel.ru/dokumenty/</w:t>
        </w:r>
      </w:hyperlink>
      <w:r w:rsidR="007C6559" w:rsidRPr="00B2744D">
        <w:rPr>
          <w:rFonts w:ascii="Times New Roman" w:hAnsi="Times New Roman" w:cs="Times New Roman"/>
        </w:rPr>
        <w:t>.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7C6559" w:rsidRDefault="007C6559" w:rsidP="007C6559">
      <w:pPr>
        <w:pStyle w:val="western"/>
        <w:spacing w:after="120"/>
        <w:ind w:firstLine="709"/>
        <w:rPr>
          <w:rFonts w:ascii="Times New Roman" w:hAnsi="Times New Roman" w:cs="Times New Roman"/>
        </w:rPr>
      </w:pPr>
      <w:r w:rsidRPr="00B2744D">
        <w:rPr>
          <w:rFonts w:ascii="Times New Roman" w:hAnsi="Times New Roman" w:cs="Times New Roman"/>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9" w:history="1">
        <w:r w:rsidRPr="00744A67">
          <w:rPr>
            <w:rStyle w:val="af"/>
            <w:rFonts w:ascii="Times New Roman" w:hAnsi="Times New Roman" w:cs="Times New Roman"/>
          </w:rPr>
          <w:t>http://www.bashtel.ru/dokumenty/</w:t>
        </w:r>
      </w:hyperlink>
      <w:r w:rsidRPr="00B2744D">
        <w:rPr>
          <w:rFonts w:ascii="Times New Roman" w:hAnsi="Times New Roman" w:cs="Times New Roman"/>
        </w:rPr>
        <w:t>.</w:t>
      </w:r>
    </w:p>
    <w:p w:rsidR="00AA2092" w:rsidRPr="009A1C5A" w:rsidRDefault="00AA2092" w:rsidP="007C6559">
      <w:pPr>
        <w:pStyle w:val="western"/>
        <w:spacing w:after="120"/>
        <w:ind w:firstLine="709"/>
        <w:rPr>
          <w:rFonts w:ascii="Times New Roman" w:hAnsi="Times New Roman" w:cs="Times New Roman"/>
        </w:rPr>
      </w:pPr>
      <w:r w:rsidRPr="007B5BDF">
        <w:rPr>
          <w:rFonts w:ascii="Times New Roman" w:hAnsi="Times New Roman" w:cs="Times New Roman"/>
        </w:rPr>
        <w:t>3.13.</w:t>
      </w:r>
      <w:r w:rsidRPr="007B5BDF">
        <w:t xml:space="preserve"> </w:t>
      </w:r>
      <w:r w:rsidRPr="007B5BDF">
        <w:rPr>
          <w:rFonts w:ascii="Times New Roman" w:hAnsi="Times New Roman" w:cs="Times New Roman"/>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AA2092" w:rsidRPr="009A1C5A" w:rsidRDefault="00AA2092" w:rsidP="009A1C5A">
      <w:pPr>
        <w:pStyle w:val="western"/>
        <w:spacing w:before="0" w:after="120"/>
        <w:ind w:firstLine="709"/>
        <w:rPr>
          <w:rFonts w:ascii="Times New Roman" w:hAnsi="Times New Roman" w:cs="Times New Roman"/>
        </w:rPr>
      </w:pPr>
    </w:p>
    <w:p w:rsidR="00BF0C2F" w:rsidRPr="004A13D5" w:rsidRDefault="006D6A80" w:rsidP="005E5AA9">
      <w:pPr>
        <w:pStyle w:val="western"/>
        <w:spacing w:before="0" w:after="120"/>
        <w:ind w:firstLine="709"/>
        <w:jc w:val="center"/>
        <w:rPr>
          <w:b/>
        </w:rPr>
      </w:pPr>
      <w:r>
        <w:rPr>
          <w:rFonts w:ascii="Times New Roman" w:hAnsi="Times New Roman" w:cs="Times New Roman"/>
          <w:b/>
          <w:lang w:eastAsia="en-US"/>
        </w:rPr>
        <w:t xml:space="preserve">4.1. </w:t>
      </w:r>
      <w:r w:rsidR="00BF0C2F" w:rsidRPr="004A13D5">
        <w:rPr>
          <w:rFonts w:ascii="Times New Roman" w:hAnsi="Times New Roman" w:cs="Times New Roman"/>
          <w:b/>
          <w:lang w:eastAsia="en-US"/>
        </w:rPr>
        <w:t>Права и обязанности Поставщика</w:t>
      </w:r>
    </w:p>
    <w:p w:rsidR="006C71F3" w:rsidRPr="00C951FD"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264B40">
        <w:rPr>
          <w:rFonts w:ascii="Times New Roman" w:hAnsi="Times New Roman" w:cs="Times New Roman"/>
        </w:rPr>
        <w:t>п</w:t>
      </w:r>
      <w:r w:rsidR="005C53B5">
        <w:rPr>
          <w:rFonts w:ascii="Times New Roman" w:hAnsi="Times New Roman" w:cs="Times New Roman"/>
        </w:rPr>
        <w:t>ередать</w:t>
      </w:r>
      <w:r w:rsidR="00264B40" w:rsidRPr="00C951FD">
        <w:rPr>
          <w:rFonts w:ascii="Times New Roman" w:hAnsi="Times New Roman" w:cs="Times New Roman"/>
        </w:rPr>
        <w:t xml:space="preserve"> </w:t>
      </w:r>
      <w:r w:rsidRPr="00C951FD">
        <w:rPr>
          <w:rFonts w:ascii="Times New Roman" w:hAnsi="Times New Roman" w:cs="Times New Roman"/>
        </w:rPr>
        <w:t>Товар в Срок доставки, в Место доставки, в ассортименте, в количестве и в комплекте, установленные в Заказе.</w:t>
      </w:r>
      <w:r w:rsidR="00274D8A">
        <w:rPr>
          <w:rFonts w:ascii="Times New Roman" w:hAnsi="Times New Roman" w:cs="Times New Roman"/>
        </w:rPr>
        <w:t xml:space="preserve"> </w:t>
      </w:r>
    </w:p>
    <w:p w:rsidR="006C71F3" w:rsidRDefault="006C71F3" w:rsidP="00612969">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sidR="005C53B5">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5A4B60" w:rsidRPr="00A56DC0" w:rsidRDefault="006D6A80" w:rsidP="005E5AA9">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005A4B60" w:rsidRPr="00A56DC0">
        <w:rPr>
          <w:rFonts w:ascii="Times New Roman" w:hAnsi="Times New Roman" w:cs="Times New Roman"/>
          <w:b/>
          <w:lang w:eastAsia="en-US"/>
        </w:rPr>
        <w:t>Права и обязанности Покупателя</w:t>
      </w:r>
    </w:p>
    <w:p w:rsidR="005A4B60" w:rsidRDefault="005A4B60" w:rsidP="005E5AA9">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w:t>
      </w:r>
      <w:r w:rsidR="00317523">
        <w:rPr>
          <w:rFonts w:ascii="Times New Roman" w:hAnsi="Times New Roman" w:cs="Times New Roman"/>
          <w:lang w:eastAsia="en-US"/>
        </w:rPr>
        <w:t>в Заказе</w:t>
      </w:r>
      <w:r w:rsidR="009B7DDC" w:rsidRPr="00A56DC0">
        <w:rPr>
          <w:rFonts w:ascii="Times New Roman" w:hAnsi="Times New Roman" w:cs="Times New Roman"/>
          <w:lang w:eastAsia="en-US"/>
        </w:rPr>
        <w:t>.</w:t>
      </w:r>
    </w:p>
    <w:p w:rsidR="00A30D13" w:rsidRPr="00E00162" w:rsidRDefault="005A4B60" w:rsidP="00E00162">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 xml:space="preserve">Покупатель обязан </w:t>
      </w:r>
      <w:r w:rsidR="009B7DDC" w:rsidRPr="00612969">
        <w:rPr>
          <w:rFonts w:ascii="Times New Roman" w:hAnsi="Times New Roman" w:cs="Times New Roman"/>
          <w:lang w:eastAsia="en-US"/>
        </w:rPr>
        <w:t xml:space="preserve">оплатить </w:t>
      </w:r>
      <w:r w:rsidR="00317523" w:rsidRPr="00612969">
        <w:rPr>
          <w:rFonts w:ascii="Times New Roman" w:hAnsi="Times New Roman" w:cs="Times New Roman"/>
          <w:lang w:eastAsia="en-US"/>
        </w:rPr>
        <w:t>Т</w:t>
      </w:r>
      <w:r w:rsidR="009B7DDC" w:rsidRPr="00612969">
        <w:rPr>
          <w:rFonts w:ascii="Times New Roman" w:hAnsi="Times New Roman" w:cs="Times New Roman"/>
          <w:lang w:eastAsia="en-US"/>
        </w:rPr>
        <w:t>овар в порядки и сроки, установленные настоящим Договором.</w:t>
      </w:r>
    </w:p>
    <w:p w:rsidR="002F04C2" w:rsidRPr="00A56DC0" w:rsidRDefault="002F04C2" w:rsidP="005E5AA9">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BF4830" w:rsidRPr="00A56DC0" w:rsidRDefault="00BF4830" w:rsidP="007F5CDA">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BF4830" w:rsidRPr="00A56DC0" w:rsidRDefault="00BF4830" w:rsidP="007F5CDA">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A34F14" w:rsidRPr="00A56DC0" w:rsidRDefault="00A34F14" w:rsidP="007F5CDA">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A34F14" w:rsidRPr="00A56DC0" w:rsidRDefault="00A34F14"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rsidR="0086124A" w:rsidRPr="00A56DC0" w:rsidRDefault="0086124A"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541643" w:rsidRDefault="00541643" w:rsidP="000C7C6E">
      <w:pPr>
        <w:pStyle w:val="western"/>
        <w:numPr>
          <w:ilvl w:val="1"/>
          <w:numId w:val="44"/>
        </w:numPr>
        <w:spacing w:before="120" w:after="120"/>
        <w:ind w:left="0" w:firstLine="709"/>
        <w:rPr>
          <w:rFonts w:ascii="Times New Roman" w:hAnsi="Times New Roman" w:cs="Times New Roman"/>
          <w:lang w:eastAsia="en-US"/>
        </w:rPr>
      </w:pPr>
      <w:r w:rsidRPr="00541643">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5647C7" w:rsidRDefault="005647C7" w:rsidP="000C7C6E">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 xml:space="preserve">За </w:t>
      </w:r>
      <w:r w:rsidR="00DF2F92">
        <w:rPr>
          <w:rFonts w:ascii="Times New Roman" w:hAnsi="Times New Roman" w:cs="Times New Roman"/>
          <w:lang w:eastAsia="en-US"/>
        </w:rPr>
        <w:t>повторное</w:t>
      </w:r>
      <w:r>
        <w:rPr>
          <w:rFonts w:ascii="Times New Roman" w:hAnsi="Times New Roman" w:cs="Times New Roman"/>
          <w:lang w:eastAsia="en-US"/>
        </w:rPr>
        <w:t xml:space="preserve"> на</w:t>
      </w:r>
      <w:r w:rsidRPr="005647C7">
        <w:rPr>
          <w:rFonts w:ascii="Times New Roman" w:hAnsi="Times New Roman" w:cs="Times New Roman"/>
          <w:lang w:eastAsia="en-US"/>
        </w:rPr>
        <w:t>рушени</w:t>
      </w:r>
      <w:r w:rsidR="00DF2F92">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sidR="00DF2F92">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sidR="009105C1">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DD0BCE">
        <w:rPr>
          <w:rFonts w:ascii="Times New Roman" w:hAnsi="Times New Roman" w:cs="Times New Roman"/>
          <w:lang w:eastAsia="en-US"/>
        </w:rPr>
        <w:t>5</w:t>
      </w:r>
      <w:r w:rsidRPr="005647C7">
        <w:rPr>
          <w:rFonts w:ascii="Times New Roman" w:hAnsi="Times New Roman" w:cs="Times New Roman"/>
          <w:lang w:eastAsia="en-US"/>
        </w:rPr>
        <w:t>% (</w:t>
      </w:r>
      <w:permStart w:id="1791056157" w:edGrp="everyone"/>
      <w:r w:rsidR="00DD0BCE">
        <w:rPr>
          <w:rFonts w:ascii="Times New Roman" w:hAnsi="Times New Roman" w:cs="Times New Roman"/>
          <w:lang w:eastAsia="en-US"/>
        </w:rPr>
        <w:t>пяти процентов</w:t>
      </w:r>
      <w:permEnd w:id="1791056157"/>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w:t>
      </w:r>
      <w:r w:rsidR="00DD0BCE" w:rsidRPr="00DD0BCE">
        <w:rPr>
          <w:rFonts w:ascii="Times New Roman" w:hAnsi="Times New Roman" w:cs="Times New Roman"/>
          <w:lang w:eastAsia="en-US"/>
        </w:rPr>
        <w:t>каждый календарный день просрочки</w:t>
      </w:r>
      <w:r>
        <w:rPr>
          <w:rFonts w:ascii="Times New Roman" w:hAnsi="Times New Roman" w:cs="Times New Roman"/>
          <w:lang w:eastAsia="en-US"/>
        </w:rPr>
        <w:t xml:space="preserve">. </w:t>
      </w:r>
      <w:r w:rsidR="00D54CF1">
        <w:rPr>
          <w:rFonts w:ascii="Times New Roman" w:hAnsi="Times New Roman" w:cs="Times New Roman"/>
          <w:lang w:eastAsia="en-US"/>
        </w:rPr>
        <w:t xml:space="preserve">В случае взыскания </w:t>
      </w:r>
      <w:r w:rsidR="009105C1">
        <w:rPr>
          <w:rFonts w:ascii="Times New Roman" w:hAnsi="Times New Roman" w:cs="Times New Roman"/>
          <w:lang w:eastAsia="en-US"/>
        </w:rPr>
        <w:t>неустойки</w:t>
      </w:r>
      <w:r w:rsidR="00D54CF1">
        <w:rPr>
          <w:rFonts w:ascii="Times New Roman" w:hAnsi="Times New Roman" w:cs="Times New Roman"/>
          <w:lang w:eastAsia="en-US"/>
        </w:rPr>
        <w:t>, предусмотренно</w:t>
      </w:r>
      <w:r w:rsidR="009105C1">
        <w:rPr>
          <w:rFonts w:ascii="Times New Roman" w:hAnsi="Times New Roman" w:cs="Times New Roman"/>
          <w:lang w:eastAsia="en-US"/>
        </w:rPr>
        <w:t>й</w:t>
      </w:r>
      <w:r w:rsidR="00D54CF1">
        <w:rPr>
          <w:rFonts w:ascii="Times New Roman" w:hAnsi="Times New Roman" w:cs="Times New Roman"/>
          <w:lang w:eastAsia="en-US"/>
        </w:rPr>
        <w:t xml:space="preserve"> настоящим пунктом Договора, неустойка</w:t>
      </w:r>
      <w:r w:rsidR="00D54CF1" w:rsidRPr="00D54CF1">
        <w:rPr>
          <w:rFonts w:ascii="Times New Roman" w:hAnsi="Times New Roman" w:cs="Times New Roman"/>
          <w:lang w:eastAsia="en-US"/>
        </w:rPr>
        <w:t xml:space="preserve"> </w:t>
      </w:r>
      <w:r w:rsidR="00D54CF1">
        <w:rPr>
          <w:rFonts w:ascii="Times New Roman" w:hAnsi="Times New Roman" w:cs="Times New Roman"/>
          <w:lang w:eastAsia="en-US"/>
        </w:rPr>
        <w:t>з</w:t>
      </w:r>
      <w:r w:rsidR="00D54CF1" w:rsidRPr="00D54CF1">
        <w:rPr>
          <w:rFonts w:ascii="Times New Roman" w:hAnsi="Times New Roman" w:cs="Times New Roman"/>
          <w:lang w:eastAsia="en-US"/>
        </w:rPr>
        <w:t>а нарушение Срока доставки Товара (Партии Товара)</w:t>
      </w:r>
      <w:r w:rsidR="00DF2F92">
        <w:rPr>
          <w:rFonts w:ascii="Times New Roman" w:hAnsi="Times New Roman" w:cs="Times New Roman"/>
          <w:lang w:eastAsia="en-US"/>
        </w:rPr>
        <w:t>,</w:t>
      </w:r>
      <w:r>
        <w:rPr>
          <w:rFonts w:ascii="Times New Roman" w:hAnsi="Times New Roman" w:cs="Times New Roman"/>
          <w:lang w:eastAsia="en-US"/>
        </w:rPr>
        <w:t xml:space="preserve"> предусмотренная п. 6.3.</w:t>
      </w:r>
      <w:r w:rsidR="00DD0BCE">
        <w:rPr>
          <w:rFonts w:ascii="Times New Roman" w:hAnsi="Times New Roman" w:cs="Times New Roman"/>
          <w:lang w:eastAsia="en-US"/>
        </w:rPr>
        <w:t xml:space="preserve"> и п. 6.4.</w:t>
      </w:r>
      <w:r>
        <w:rPr>
          <w:rFonts w:ascii="Times New Roman" w:hAnsi="Times New Roman" w:cs="Times New Roman"/>
          <w:lang w:eastAsia="en-US"/>
        </w:rPr>
        <w:t xml:space="preserve"> Договора</w:t>
      </w:r>
      <w:r w:rsidR="00DF2F92">
        <w:rPr>
          <w:rFonts w:ascii="Times New Roman" w:hAnsi="Times New Roman" w:cs="Times New Roman"/>
          <w:lang w:eastAsia="en-US"/>
        </w:rPr>
        <w:t>,</w:t>
      </w:r>
      <w:r>
        <w:rPr>
          <w:rFonts w:ascii="Times New Roman" w:hAnsi="Times New Roman" w:cs="Times New Roman"/>
          <w:lang w:eastAsia="en-US"/>
        </w:rPr>
        <w:t xml:space="preserve"> </w:t>
      </w:r>
      <w:r w:rsidR="009105C1">
        <w:rPr>
          <w:rFonts w:ascii="Times New Roman" w:hAnsi="Times New Roman" w:cs="Times New Roman"/>
          <w:lang w:eastAsia="en-US"/>
        </w:rPr>
        <w:t>взысканию</w:t>
      </w:r>
      <w:r>
        <w:rPr>
          <w:rFonts w:ascii="Times New Roman" w:hAnsi="Times New Roman" w:cs="Times New Roman"/>
          <w:lang w:eastAsia="en-US"/>
        </w:rPr>
        <w:t xml:space="preserve"> не подлежит. </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 xml:space="preserve">В случае немотивированного отказа Исполнителя от согласования (или подписания) проекта </w:t>
      </w:r>
      <w:r>
        <w:rPr>
          <w:rFonts w:ascii="Times New Roman" w:hAnsi="Times New Roman" w:cs="Times New Roman"/>
          <w:lang w:eastAsia="en-US"/>
        </w:rPr>
        <w:t>Заказа (п. 11.3)</w:t>
      </w:r>
      <w:r w:rsidRPr="000C7C6E">
        <w:rPr>
          <w:rFonts w:ascii="Times New Roman" w:hAnsi="Times New Roman" w:cs="Times New Roman"/>
          <w:lang w:eastAsia="en-US"/>
        </w:rPr>
        <w:t xml:space="preserve">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0C7C6E" w:rsidRDefault="000C7C6E" w:rsidP="000C7C6E">
      <w:pPr>
        <w:pStyle w:val="western"/>
        <w:numPr>
          <w:ilvl w:val="1"/>
          <w:numId w:val="44"/>
        </w:numPr>
        <w:spacing w:before="120" w:after="120"/>
        <w:ind w:left="0" w:firstLine="709"/>
        <w:rPr>
          <w:rFonts w:ascii="Times New Roman" w:hAnsi="Times New Roman" w:cs="Times New Roman"/>
          <w:lang w:eastAsia="en-US"/>
        </w:rPr>
      </w:pPr>
      <w:r w:rsidRPr="000C7C6E">
        <w:rPr>
          <w:rFonts w:ascii="Times New Roman" w:hAnsi="Times New Roman" w:cs="Times New Roman"/>
          <w:lang w:eastAsia="en-US"/>
        </w:rPr>
        <w:t>За нарушение Исполнителем сроков согласования (или под</w:t>
      </w:r>
      <w:r>
        <w:rPr>
          <w:rFonts w:ascii="Times New Roman" w:hAnsi="Times New Roman" w:cs="Times New Roman"/>
          <w:lang w:eastAsia="en-US"/>
        </w:rPr>
        <w:t>писания) проекта Заказа (п.11.3</w:t>
      </w:r>
      <w:r w:rsidRPr="000C7C6E">
        <w:rPr>
          <w:rFonts w:ascii="Times New Roman" w:hAnsi="Times New Roman" w:cs="Times New Roman"/>
          <w:lang w:eastAsia="en-US"/>
        </w:rPr>
        <w:t xml:space="preserve">), Исполнитель уплачивает Заказчику </w:t>
      </w:r>
      <w:r>
        <w:rPr>
          <w:rFonts w:ascii="Times New Roman" w:hAnsi="Times New Roman" w:cs="Times New Roman"/>
          <w:lang w:eastAsia="en-US"/>
        </w:rPr>
        <w:t>неустойку</w:t>
      </w:r>
      <w:r w:rsidRPr="000C7C6E">
        <w:rPr>
          <w:rFonts w:ascii="Times New Roman" w:hAnsi="Times New Roman" w:cs="Times New Roman"/>
          <w:lang w:eastAsia="en-US"/>
        </w:rPr>
        <w:t xml:space="preserve"> в размере 1% (один проц</w:t>
      </w:r>
      <w:r>
        <w:rPr>
          <w:rFonts w:ascii="Times New Roman" w:hAnsi="Times New Roman" w:cs="Times New Roman"/>
          <w:lang w:eastAsia="en-US"/>
        </w:rPr>
        <w:t>ент) от стоимости сформированного Заказчиком Заказа</w:t>
      </w:r>
      <w:r w:rsidRPr="000C7C6E">
        <w:rPr>
          <w:rFonts w:ascii="Times New Roman" w:hAnsi="Times New Roman" w:cs="Times New Roman"/>
          <w:lang w:eastAsia="en-US"/>
        </w:rPr>
        <w:t xml:space="preserve"> за каждый день просрочки.</w:t>
      </w:r>
    </w:p>
    <w:p w:rsidR="005647C7" w:rsidRPr="005647C7" w:rsidRDefault="00560703" w:rsidP="000C7C6E">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sidR="009105C1">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DD0BCE">
        <w:rPr>
          <w:rFonts w:ascii="Times New Roman" w:hAnsi="Times New Roman" w:cs="Times New Roman"/>
          <w:lang w:eastAsia="en-US"/>
        </w:rPr>
        <w:t>20</w:t>
      </w:r>
      <w:r w:rsidRPr="007B2DC0">
        <w:rPr>
          <w:rFonts w:ascii="Times New Roman" w:hAnsi="Times New Roman" w:cs="Times New Roman"/>
          <w:lang w:eastAsia="en-US"/>
        </w:rPr>
        <w:t>% (</w:t>
      </w:r>
      <w:r w:rsidR="00DD0BCE">
        <w:rPr>
          <w:rFonts w:ascii="Times New Roman" w:hAnsi="Times New Roman" w:cs="Times New Roman"/>
          <w:lang w:eastAsia="en-US"/>
        </w:rPr>
        <w:t>двадцать процентов</w:t>
      </w:r>
      <w:r w:rsidRPr="007B2DC0">
        <w:rPr>
          <w:rFonts w:ascii="Times New Roman" w:hAnsi="Times New Roman" w:cs="Times New Roman"/>
          <w:lang w:eastAsia="en-US"/>
        </w:rPr>
        <w:t>) от цены Товара, указанной в соответствующем Заказе.</w:t>
      </w:r>
      <w:r w:rsidR="007B2DC0">
        <w:rPr>
          <w:rFonts w:ascii="Times New Roman" w:hAnsi="Times New Roman" w:cs="Times New Roman"/>
          <w:lang w:eastAsia="en-US"/>
        </w:rPr>
        <w:t xml:space="preserve"> </w:t>
      </w:r>
    </w:p>
    <w:p w:rsidR="00B918F4" w:rsidRPr="00A56DC0" w:rsidRDefault="005E5AA9" w:rsidP="000C7C6E">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00B918F4" w:rsidRPr="00A56DC0">
        <w:rPr>
          <w:rFonts w:ascii="Times New Roman" w:hAnsi="Times New Roman" w:cs="Times New Roman"/>
          <w:lang w:eastAsia="en-US"/>
        </w:rPr>
        <w:t xml:space="preserve">а нарушение Покупателем сроков оплаты Товара </w:t>
      </w:r>
      <w:r w:rsidR="000F3176">
        <w:rPr>
          <w:rFonts w:ascii="Times New Roman" w:hAnsi="Times New Roman" w:cs="Times New Roman"/>
          <w:lang w:eastAsia="en-US"/>
        </w:rPr>
        <w:t xml:space="preserve">(Партии Товара) </w:t>
      </w:r>
      <w:r w:rsidR="00B918F4" w:rsidRPr="00A56DC0">
        <w:rPr>
          <w:rFonts w:ascii="Times New Roman" w:hAnsi="Times New Roman" w:cs="Times New Roman"/>
          <w:lang w:eastAsia="en-US"/>
        </w:rPr>
        <w:t xml:space="preserve">Поставщик вправе взыскать с Покупателя неустойку в размере </w:t>
      </w:r>
      <w:permStart w:id="487401891" w:edGrp="everyone"/>
      <w:r w:rsidR="00B918F4"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00B918F4" w:rsidRPr="00A56DC0">
        <w:rPr>
          <w:rFonts w:ascii="Times New Roman" w:hAnsi="Times New Roman" w:cs="Times New Roman"/>
          <w:lang w:eastAsia="en-US"/>
        </w:rPr>
        <w:instrText xml:space="preserve"> FORMTEXT </w:instrText>
      </w:r>
      <w:r w:rsidR="00B918F4" w:rsidRPr="00A56DC0">
        <w:rPr>
          <w:rFonts w:ascii="Times New Roman" w:hAnsi="Times New Roman" w:cs="Times New Roman"/>
          <w:lang w:eastAsia="en-US"/>
        </w:rPr>
      </w:r>
      <w:r w:rsidR="00B918F4" w:rsidRPr="00A56DC0">
        <w:rPr>
          <w:rFonts w:ascii="Times New Roman" w:hAnsi="Times New Roman" w:cs="Times New Roman"/>
          <w:lang w:eastAsia="en-US"/>
        </w:rPr>
        <w:fldChar w:fldCharType="separate"/>
      </w:r>
      <w:r w:rsidR="00B918F4" w:rsidRPr="00A56DC0">
        <w:rPr>
          <w:rFonts w:ascii="Times New Roman" w:hAnsi="Times New Roman" w:cs="Times New Roman"/>
          <w:noProof/>
          <w:lang w:eastAsia="en-US"/>
        </w:rPr>
        <w:t>1/365</w:t>
      </w:r>
      <w:r w:rsidR="00B918F4" w:rsidRPr="00A56DC0">
        <w:rPr>
          <w:rFonts w:ascii="Times New Roman" w:hAnsi="Times New Roman" w:cs="Times New Roman"/>
          <w:lang w:eastAsia="en-US"/>
        </w:rPr>
        <w:fldChar w:fldCharType="end"/>
      </w:r>
      <w:permEnd w:id="487401891"/>
      <w:r w:rsidR="00B918F4" w:rsidRPr="00A56DC0">
        <w:rPr>
          <w:rFonts w:ascii="Times New Roman" w:hAnsi="Times New Roman" w:cs="Times New Roman"/>
          <w:lang w:eastAsia="en-US"/>
        </w:rPr>
        <w:t xml:space="preserve"> (</w:t>
      </w:r>
      <w:permStart w:id="1680749586" w:edGrp="everyone"/>
      <w:r w:rsidR="0084273C">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sidR="0084273C">
        <w:rPr>
          <w:rFonts w:ascii="Times New Roman" w:hAnsi="Times New Roman" w:cs="Times New Roman"/>
          <w:lang w:eastAsia="en-US"/>
        </w:rPr>
        <w:instrText xml:space="preserve"> FORMTEXT </w:instrText>
      </w:r>
      <w:r w:rsidR="0084273C">
        <w:rPr>
          <w:rFonts w:ascii="Times New Roman" w:hAnsi="Times New Roman" w:cs="Times New Roman"/>
          <w:lang w:eastAsia="en-US"/>
        </w:rPr>
      </w:r>
      <w:r w:rsidR="0084273C">
        <w:rPr>
          <w:rFonts w:ascii="Times New Roman" w:hAnsi="Times New Roman" w:cs="Times New Roman"/>
          <w:lang w:eastAsia="en-US"/>
        </w:rPr>
        <w:fldChar w:fldCharType="separate"/>
      </w:r>
      <w:r w:rsidR="0084273C">
        <w:rPr>
          <w:rFonts w:ascii="Times New Roman" w:hAnsi="Times New Roman" w:cs="Times New Roman"/>
          <w:noProof/>
          <w:lang w:eastAsia="en-US"/>
        </w:rPr>
        <w:t>Одной триста шестьдесят пятой</w:t>
      </w:r>
      <w:r w:rsidR="0084273C">
        <w:rPr>
          <w:rFonts w:ascii="Times New Roman" w:hAnsi="Times New Roman" w:cs="Times New Roman"/>
          <w:lang w:eastAsia="en-US"/>
        </w:rPr>
        <w:fldChar w:fldCharType="end"/>
      </w:r>
      <w:permEnd w:id="1680749586"/>
      <w:r w:rsidR="00B918F4" w:rsidRPr="00A56DC0">
        <w:rPr>
          <w:rFonts w:ascii="Times New Roman" w:hAnsi="Times New Roman" w:cs="Times New Roman"/>
          <w:lang w:eastAsia="en-US"/>
        </w:rPr>
        <w:t xml:space="preserve">) </w:t>
      </w:r>
      <w:r w:rsidR="00F238B3">
        <w:rPr>
          <w:rFonts w:ascii="Times New Roman" w:hAnsi="Times New Roman" w:cs="Times New Roman"/>
          <w:lang w:eastAsia="en-US"/>
        </w:rPr>
        <w:t>ключевой ставки</w:t>
      </w:r>
      <w:r w:rsidR="00B918F4" w:rsidRPr="00A56DC0">
        <w:rPr>
          <w:rFonts w:ascii="Times New Roman" w:hAnsi="Times New Roman" w:cs="Times New Roman"/>
          <w:lang w:eastAsia="en-US"/>
        </w:rPr>
        <w:t xml:space="preserve">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454274" w:rsidRPr="00454274">
        <w:rPr>
          <w:rFonts w:ascii="Times New Roman" w:eastAsia="Calibri" w:hAnsi="Times New Roman" w:cs="Times New Roman"/>
          <w:iCs/>
        </w:rPr>
        <w:t xml:space="preserve"> </w:t>
      </w:r>
      <w:r w:rsidR="00454274" w:rsidRPr="00D106C5">
        <w:rPr>
          <w:rFonts w:ascii="Times New Roman" w:eastAsia="Calibri" w:hAnsi="Times New Roman" w:cs="Times New Roman"/>
          <w:iCs/>
        </w:rPr>
        <w:t>Если Договором предусматривается оплата авансового платежа, неустойка за его просрочку Покупателем не начисляется и не уплачивается.</w:t>
      </w:r>
    </w:p>
    <w:p w:rsidR="00D46555" w:rsidRPr="00B80F3B" w:rsidRDefault="00D46555" w:rsidP="000C7C6E">
      <w:pPr>
        <w:numPr>
          <w:ilvl w:val="1"/>
          <w:numId w:val="44"/>
        </w:numPr>
        <w:ind w:left="0" w:firstLine="709"/>
        <w:jc w:val="both"/>
      </w:pPr>
      <w:r w:rsidRPr="00B80F3B">
        <w:rPr>
          <w:color w:val="000000"/>
        </w:rPr>
        <w:t>Выплата неустойки по настоящему Договору осуществляется одним из следующих способов:</w:t>
      </w:r>
    </w:p>
    <w:p w:rsidR="00D46555" w:rsidRPr="00595B77"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w:t>
      </w:r>
      <w:r>
        <w:rPr>
          <w:rFonts w:ascii="Times New Roman" w:hAnsi="Times New Roman" w:cs="Times New Roman"/>
          <w:color w:val="000000"/>
        </w:rPr>
        <w:t>й</w:t>
      </w:r>
      <w:r w:rsidRPr="00595B77">
        <w:rPr>
          <w:rFonts w:ascii="Times New Roman" w:hAnsi="Times New Roman" w:cs="Times New Roman"/>
          <w:color w:val="000000"/>
        </w:rPr>
        <w:t xml:space="preserve"> в соответствии с условиями Договора;</w:t>
      </w:r>
    </w:p>
    <w:p w:rsidR="00D46555" w:rsidRPr="00595B77" w:rsidRDefault="00BD73F4" w:rsidP="000C7C6E">
      <w:pPr>
        <w:pStyle w:val="western"/>
        <w:spacing w:before="0" w:after="0"/>
        <w:ind w:firstLine="709"/>
        <w:rPr>
          <w:rFonts w:ascii="Times New Roman" w:hAnsi="Times New Roman" w:cs="Times New Roman"/>
          <w:color w:val="000000"/>
        </w:rPr>
      </w:pPr>
      <w:r>
        <w:rPr>
          <w:rFonts w:ascii="Times New Roman" w:hAnsi="Times New Roman" w:cs="Times New Roman"/>
          <w:color w:val="000000"/>
        </w:rPr>
        <w:t>- п</w:t>
      </w:r>
      <w:r w:rsidR="00D46555" w:rsidRPr="00595B77">
        <w:rPr>
          <w:rFonts w:ascii="Times New Roman" w:hAnsi="Times New Roman" w:cs="Times New Roman"/>
          <w:color w:val="000000"/>
        </w:rPr>
        <w:t>окупатель вправе уменьшить сумму</w:t>
      </w:r>
      <w:r w:rsidR="00D46555">
        <w:rPr>
          <w:rFonts w:ascii="Times New Roman" w:hAnsi="Times New Roman" w:cs="Times New Roman"/>
          <w:color w:val="000000"/>
        </w:rPr>
        <w:t>, подлежащую выплате Поставщику</w:t>
      </w:r>
      <w:r w:rsidR="00D46555" w:rsidRPr="00595B77">
        <w:rPr>
          <w:rFonts w:ascii="Times New Roman" w:hAnsi="Times New Roman" w:cs="Times New Roman"/>
          <w:color w:val="000000"/>
        </w:rPr>
        <w:t xml:space="preserve"> по условиям настоящего Договора, на сумму, равную начисленной неустойке, и произвести платеж в адрес Поставщика за вычетом суммы не</w:t>
      </w:r>
      <w:r w:rsidR="00D46555">
        <w:rPr>
          <w:rFonts w:ascii="Times New Roman" w:hAnsi="Times New Roman" w:cs="Times New Roman"/>
          <w:color w:val="000000"/>
        </w:rPr>
        <w:t>устойки. Обязанность Покупателя</w:t>
      </w:r>
      <w:r w:rsidR="00D46555" w:rsidRPr="00595B77">
        <w:rPr>
          <w:rFonts w:ascii="Times New Roman" w:hAnsi="Times New Roman" w:cs="Times New Roman"/>
          <w:color w:val="000000"/>
        </w:rPr>
        <w:t xml:space="preserve"> по оплате в части, соответствующей сумме начисленной неустойки, при этом прекращается. </w:t>
      </w:r>
    </w:p>
    <w:p w:rsidR="00D46555" w:rsidRPr="00B80F3B" w:rsidRDefault="00D46555" w:rsidP="000C7C6E">
      <w:pPr>
        <w:pStyle w:val="western"/>
        <w:spacing w:before="0" w:after="0"/>
        <w:ind w:firstLine="709"/>
        <w:rPr>
          <w:rFonts w:ascii="Times New Roman" w:hAnsi="Times New Roman" w:cs="Times New Roman"/>
          <w:color w:val="000000"/>
        </w:rPr>
      </w:pPr>
      <w:r w:rsidRPr="00595B77">
        <w:rPr>
          <w:rFonts w:ascii="Times New Roman" w:hAnsi="Times New Roman" w:cs="Times New Roman"/>
          <w:color w:val="000000"/>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FA0550" w:rsidRPr="00A56DC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FA0550" w:rsidRDefault="00FA0550" w:rsidP="000C7C6E">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ermStart w:id="619385337" w:edGrp="everyone"/>
    </w:p>
    <w:permEnd w:id="619385337"/>
    <w:p w:rsidR="00824BAF" w:rsidRPr="00DF1704" w:rsidRDefault="00824BAF" w:rsidP="00824BAF">
      <w:pPr>
        <w:numPr>
          <w:ilvl w:val="1"/>
          <w:numId w:val="44"/>
        </w:numPr>
        <w:spacing w:before="240"/>
        <w:ind w:left="0"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009518373" w:edGrp="everyone"/>
      <w:r>
        <w:t>2</w:t>
      </w:r>
      <w:r w:rsidRPr="00F03583">
        <w:t>0%</w:t>
      </w:r>
      <w:permEnd w:id="1009518373"/>
      <w:r w:rsidRPr="00F03583">
        <w:t xml:space="preserve"> </w:t>
      </w:r>
      <w:r w:rsidR="00CE79F9">
        <w:t xml:space="preserve"> </w:t>
      </w:r>
      <w:r w:rsidRPr="00F03583">
        <w:t xml:space="preserve"> </w:t>
      </w:r>
      <w:r w:rsidRPr="00DF1704">
        <w:rPr>
          <w:snapToGrid w:val="0"/>
        </w:rPr>
        <w:t>от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5D174C" w:rsidRPr="00A56DC0" w:rsidRDefault="00D73951" w:rsidP="00BF6A3B">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rsidR="00515159" w:rsidRPr="00A56DC0" w:rsidRDefault="00152A1F"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rsidR="00BF38F2" w:rsidRPr="00A56DC0" w:rsidRDefault="00FC4C2B"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BA4F01">
        <w:rPr>
          <w:rFonts w:ascii="Times New Roman" w:hAnsi="Times New Roman" w:cs="Times New Roman"/>
          <w:lang w:eastAsia="en-US"/>
        </w:rPr>
        <w:t>п</w:t>
      </w:r>
      <w:r w:rsidRPr="00A56DC0">
        <w:rPr>
          <w:rFonts w:ascii="Times New Roman" w:hAnsi="Times New Roman" w:cs="Times New Roman"/>
          <w:lang w:eastAsia="en-US"/>
        </w:rPr>
        <w:t>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BF38F2" w:rsidRPr="00A56DC0" w:rsidRDefault="00CB213D"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0014472D" w:rsidRPr="00A56DC0">
        <w:rPr>
          <w:rFonts w:ascii="Times New Roman" w:hAnsi="Times New Roman" w:cs="Times New Roman"/>
          <w:lang w:eastAsia="en-US"/>
        </w:rPr>
        <w:t xml:space="preserve">оставить Товар в ассортименте, в количестве и </w:t>
      </w:r>
      <w:r w:rsidR="00BB4121" w:rsidRPr="00A56DC0">
        <w:rPr>
          <w:rFonts w:ascii="Times New Roman" w:hAnsi="Times New Roman" w:cs="Times New Roman"/>
          <w:lang w:eastAsia="en-US"/>
        </w:rPr>
        <w:t>в</w:t>
      </w:r>
      <w:r w:rsidR="0014472D"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w:t>
      </w:r>
      <w:r w:rsidR="000317B6">
        <w:rPr>
          <w:rFonts w:ascii="Times New Roman" w:hAnsi="Times New Roman" w:cs="Times New Roman"/>
          <w:lang w:eastAsia="en-US"/>
        </w:rPr>
        <w:t xml:space="preserve"> </w:t>
      </w:r>
      <w:r w:rsidR="001E224F">
        <w:rPr>
          <w:rFonts w:ascii="Times New Roman" w:hAnsi="Times New Roman" w:cs="Times New Roman"/>
          <w:lang w:eastAsia="en-US"/>
        </w:rPr>
        <w:t xml:space="preserve"> Заказу</w:t>
      </w:r>
      <w:r w:rsidR="000317B6">
        <w:rPr>
          <w:rFonts w:ascii="Times New Roman" w:hAnsi="Times New Roman" w:cs="Times New Roman"/>
          <w:lang w:eastAsia="en-US"/>
        </w:rPr>
        <w:t>.</w:t>
      </w:r>
      <w:permStart w:id="1181691344" w:edGrp="everyone"/>
    </w:p>
    <w:p w:rsidR="00AA2092" w:rsidRDefault="00072006" w:rsidP="00AA2092">
      <w:pPr>
        <w:numPr>
          <w:ilvl w:val="1"/>
          <w:numId w:val="44"/>
        </w:numPr>
        <w:spacing w:after="120"/>
        <w:ind w:left="0" w:firstLine="709"/>
        <w:jc w:val="both"/>
        <w:rPr>
          <w:lang w:eastAsia="en-US"/>
        </w:rPr>
      </w:pPr>
      <w:r>
        <w:rPr>
          <w:lang w:eastAsia="en-US"/>
        </w:rPr>
        <w:t xml:space="preserve">Доставка </w:t>
      </w:r>
      <w:r w:rsidR="00CD6BF3" w:rsidRPr="00763958">
        <w:rPr>
          <w:lang w:eastAsia="en-US"/>
        </w:rPr>
        <w:t xml:space="preserve">Товара в Место доставки, погрузка Товара в целях передачи Товара Покупателю осуществляется </w:t>
      </w:r>
      <w:r w:rsidR="00EB0BE3" w:rsidRPr="00072006">
        <w:rPr>
          <w:lang w:eastAsia="en-US"/>
        </w:rPr>
        <w:t xml:space="preserve">силами и за счет </w:t>
      </w:r>
      <w:r w:rsidR="00CD6BF3" w:rsidRPr="00072006">
        <w:rPr>
          <w:lang w:eastAsia="en-US"/>
        </w:rPr>
        <w:t>Поставщик</w:t>
      </w:r>
      <w:r w:rsidR="00EB0BE3" w:rsidRPr="00072006">
        <w:rPr>
          <w:lang w:eastAsia="en-US"/>
        </w:rPr>
        <w:t>а</w:t>
      </w:r>
      <w:r w:rsidR="00CD6BF3" w:rsidRPr="00072006">
        <w:rPr>
          <w:lang w:eastAsia="en-US"/>
        </w:rPr>
        <w:t>.</w:t>
      </w:r>
    </w:p>
    <w:permEnd w:id="1181691344"/>
    <w:p w:rsidR="000D3CB5" w:rsidRPr="00A56DC0" w:rsidRDefault="00A33A44" w:rsidP="00BF6A3B">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 xml:space="preserve">обязан одновременно с передачей Товара передать </w:t>
      </w:r>
      <w:r w:rsidR="001E224F">
        <w:rPr>
          <w:rFonts w:ascii="Times New Roman" w:hAnsi="Times New Roman" w:cs="Times New Roman"/>
          <w:lang w:eastAsia="en-US"/>
        </w:rPr>
        <w:t>П</w:t>
      </w:r>
      <w:r w:rsidR="000D3CB5"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AE5C5C">
        <w:rPr>
          <w:rFonts w:ascii="Times New Roman" w:hAnsi="Times New Roman" w:cs="Times New Roman"/>
          <w:lang w:eastAsia="en-US"/>
        </w:rPr>
        <w:t>,</w:t>
      </w:r>
      <w:r w:rsidR="000D3CB5" w:rsidRPr="00A56DC0">
        <w:rPr>
          <w:rFonts w:ascii="Times New Roman" w:hAnsi="Times New Roman" w:cs="Times New Roman"/>
          <w:lang w:eastAsia="en-US"/>
        </w:rPr>
        <w:t xml:space="preserve"> настоящим Договором</w:t>
      </w:r>
      <w:r w:rsidR="00AE5C5C">
        <w:rPr>
          <w:rFonts w:ascii="Times New Roman" w:hAnsi="Times New Roman" w:cs="Times New Roman"/>
          <w:lang w:eastAsia="en-US"/>
        </w:rPr>
        <w:t xml:space="preserve"> и</w:t>
      </w:r>
      <w:r w:rsidR="00F975E3">
        <w:rPr>
          <w:rFonts w:ascii="Times New Roman" w:hAnsi="Times New Roman" w:cs="Times New Roman"/>
          <w:lang w:eastAsia="en-US"/>
        </w:rPr>
        <w:t>ли</w:t>
      </w:r>
      <w:r w:rsidR="00AE5C5C">
        <w:rPr>
          <w:rFonts w:ascii="Times New Roman" w:hAnsi="Times New Roman" w:cs="Times New Roman"/>
          <w:lang w:eastAsia="en-US"/>
        </w:rPr>
        <w:t xml:space="preserve"> Заказом</w:t>
      </w:r>
      <w:r w:rsidR="000D3CB5" w:rsidRPr="00A56DC0">
        <w:rPr>
          <w:rFonts w:ascii="Times New Roman" w:hAnsi="Times New Roman" w:cs="Times New Roman"/>
          <w:lang w:eastAsia="en-US"/>
        </w:rPr>
        <w:t>.</w:t>
      </w:r>
    </w:p>
    <w:p w:rsidR="00BA0EB2" w:rsidRPr="00A56DC0" w:rsidRDefault="002F586C" w:rsidP="00BF6A3B">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w:t>
      </w:r>
      <w:r w:rsidR="00E3782E">
        <w:rPr>
          <w:rFonts w:ascii="Times New Roman" w:hAnsi="Times New Roman" w:cs="Times New Roman"/>
          <w:lang w:eastAsia="en-US"/>
        </w:rPr>
        <w:t>и</w:t>
      </w:r>
      <w:r w:rsidR="00E85FE1" w:rsidRPr="00A56DC0">
        <w:rPr>
          <w:rFonts w:ascii="Times New Roman" w:hAnsi="Times New Roman" w:cs="Times New Roman"/>
          <w:lang w:eastAsia="en-US"/>
        </w:rPr>
        <w:t xml:space="preserve"> </w:t>
      </w:r>
      <w:r w:rsidR="001E224F">
        <w:rPr>
          <w:rFonts w:ascii="Times New Roman" w:hAnsi="Times New Roman" w:cs="Times New Roman"/>
          <w:lang w:eastAsia="en-US"/>
        </w:rPr>
        <w:t>Заказом</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E3782E">
        <w:rPr>
          <w:rFonts w:ascii="Times New Roman" w:hAnsi="Times New Roman" w:cs="Times New Roman"/>
          <w:lang w:eastAsia="en-US"/>
        </w:rPr>
        <w:t>/тары и упаковки Товара</w:t>
      </w:r>
      <w:r w:rsidR="00A0009C" w:rsidRPr="00A56DC0">
        <w:rPr>
          <w:rFonts w:ascii="Times New Roman" w:hAnsi="Times New Roman" w:cs="Times New Roman"/>
          <w:lang w:eastAsia="en-US"/>
        </w:rPr>
        <w:t>.</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5"/>
    </w:p>
    <w:p w:rsidR="00B71DC5" w:rsidRPr="00A56DC0" w:rsidRDefault="00B71DC5"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sidR="00BB0B94">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sidR="00BB0B94">
        <w:rPr>
          <w:rFonts w:ascii="Times New Roman" w:hAnsi="Times New Roman" w:cs="Times New Roman"/>
          <w:lang w:eastAsia="en-US"/>
        </w:rPr>
        <w:t>Т</w:t>
      </w:r>
      <w:r w:rsidRPr="00A56DC0">
        <w:rPr>
          <w:rFonts w:ascii="Times New Roman" w:hAnsi="Times New Roman" w:cs="Times New Roman"/>
          <w:lang w:eastAsia="en-US"/>
        </w:rPr>
        <w:t>оварную накладную</w:t>
      </w:r>
      <w:r w:rsidR="006A15D8" w:rsidRPr="00A56DC0">
        <w:rPr>
          <w:rFonts w:ascii="Times New Roman" w:hAnsi="Times New Roman" w:cs="Times New Roman"/>
          <w:lang w:eastAsia="en-US"/>
        </w:rPr>
        <w:t>.</w:t>
      </w:r>
    </w:p>
    <w:p w:rsidR="00A0009C" w:rsidRPr="00A56DC0" w:rsidRDefault="00A0009C"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sidR="00E3782E">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оварную </w:t>
      </w:r>
      <w:r w:rsidR="00B97AB2" w:rsidRPr="00A56DC0">
        <w:rPr>
          <w:rFonts w:ascii="Times New Roman" w:hAnsi="Times New Roman" w:cs="Times New Roman"/>
          <w:lang w:eastAsia="en-US"/>
        </w:rPr>
        <w:t>накладную.</w:t>
      </w:r>
    </w:p>
    <w:p w:rsidR="00C575A2" w:rsidRPr="00A56DC0" w:rsidRDefault="00C575A2"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00E3782E"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w:t>
      </w:r>
      <w:r w:rsidR="001E224F"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w:t>
      </w:r>
      <w:r w:rsidR="00C575C8" w:rsidRPr="00A56DC0">
        <w:rPr>
          <w:rFonts w:ascii="Times New Roman" w:hAnsi="Times New Roman" w:cs="Times New Roman"/>
          <w:lang w:eastAsia="en-US"/>
        </w:rPr>
        <w:t xml:space="preserve"> </w:t>
      </w:r>
      <w:r w:rsidR="00E3782E">
        <w:rPr>
          <w:rFonts w:ascii="Times New Roman" w:hAnsi="Times New Roman" w:cs="Times New Roman"/>
          <w:lang w:eastAsia="en-US"/>
        </w:rPr>
        <w:t xml:space="preserve">(тара/упаковка) </w:t>
      </w:r>
      <w:r w:rsidR="00C575C8"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8A1921" w:rsidRPr="00A56DC0">
        <w:rPr>
          <w:rFonts w:ascii="Times New Roman" w:hAnsi="Times New Roman" w:cs="Times New Roman"/>
          <w:lang w:eastAsia="en-US"/>
        </w:rPr>
        <w:fldChar w:fldCharType="begin"/>
      </w:r>
      <w:r w:rsidR="008A1921" w:rsidRPr="00A56DC0">
        <w:rPr>
          <w:rFonts w:ascii="Times New Roman" w:hAnsi="Times New Roman" w:cs="Times New Roman"/>
          <w:lang w:eastAsia="en-US"/>
        </w:rPr>
        <w:instrText xml:space="preserve"> REF _Ref339644698 \r \h </w:instrText>
      </w:r>
      <w:r w:rsidR="00A56DC0" w:rsidRPr="00A56DC0">
        <w:rPr>
          <w:rFonts w:ascii="Times New Roman" w:hAnsi="Times New Roman" w:cs="Times New Roman"/>
          <w:lang w:eastAsia="en-US"/>
        </w:rPr>
        <w:instrText xml:space="preserve"> \* MERGEFORMAT </w:instrText>
      </w:r>
      <w:r w:rsidR="008A1921" w:rsidRPr="00A56DC0">
        <w:rPr>
          <w:rFonts w:ascii="Times New Roman" w:hAnsi="Times New Roman" w:cs="Times New Roman"/>
          <w:lang w:eastAsia="en-US"/>
        </w:rPr>
      </w:r>
      <w:r w:rsidR="008A1921" w:rsidRPr="00A56DC0">
        <w:rPr>
          <w:rFonts w:ascii="Times New Roman" w:hAnsi="Times New Roman" w:cs="Times New Roman"/>
          <w:lang w:eastAsia="en-US"/>
        </w:rPr>
        <w:fldChar w:fldCharType="separate"/>
      </w:r>
      <w:r w:rsidR="007C6559">
        <w:rPr>
          <w:rFonts w:ascii="Times New Roman" w:hAnsi="Times New Roman" w:cs="Times New Roman"/>
          <w:lang w:eastAsia="en-US"/>
        </w:rPr>
        <w:t>7.6</w:t>
      </w:r>
      <w:r w:rsidR="008A1921" w:rsidRPr="00A56DC0">
        <w:rPr>
          <w:rFonts w:ascii="Times New Roman" w:hAnsi="Times New Roman" w:cs="Times New Roman"/>
          <w:lang w:eastAsia="en-US"/>
        </w:rPr>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w:t>
      </w:r>
      <w:r w:rsidR="005520B5">
        <w:rPr>
          <w:rFonts w:ascii="Times New Roman" w:hAnsi="Times New Roman" w:cs="Times New Roman"/>
          <w:lang w:eastAsia="en-US"/>
        </w:rPr>
        <w:t xml:space="preserve">представителем </w:t>
      </w:r>
      <w:r w:rsidR="008A1921" w:rsidRPr="00A56DC0">
        <w:rPr>
          <w:rFonts w:ascii="Times New Roman" w:hAnsi="Times New Roman" w:cs="Times New Roman"/>
          <w:lang w:eastAsia="en-US"/>
        </w:rPr>
        <w:t>Поставщик</w:t>
      </w:r>
      <w:r w:rsidR="005520B5">
        <w:rPr>
          <w:rFonts w:ascii="Times New Roman" w:hAnsi="Times New Roman" w:cs="Times New Roman"/>
          <w:lang w:eastAsia="en-US"/>
        </w:rPr>
        <w:t>а</w:t>
      </w:r>
      <w:r w:rsidR="008A1921" w:rsidRPr="00A56DC0">
        <w:rPr>
          <w:rFonts w:ascii="Times New Roman" w:hAnsi="Times New Roman" w:cs="Times New Roman"/>
          <w:lang w:eastAsia="en-US"/>
        </w:rPr>
        <w:t>.</w:t>
      </w:r>
    </w:p>
    <w:p w:rsidR="008A1921" w:rsidRPr="00A56DC0" w:rsidRDefault="008A1921"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законодательством Российской Федерации.</w:t>
      </w:r>
    </w:p>
    <w:p w:rsidR="006A15D8" w:rsidRPr="00A56DC0" w:rsidRDefault="006A15D8" w:rsidP="00BF6A3B">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838498132" w:edGrp="everyone"/>
      <w:r w:rsidR="003D0BCD">
        <w:t>10</w:t>
      </w:r>
      <w:permEnd w:id="1838498132"/>
      <w:r w:rsidRPr="00A56DC0">
        <w:rPr>
          <w:rFonts w:ascii="Times New Roman" w:hAnsi="Times New Roman" w:cs="Times New Roman"/>
          <w:lang w:eastAsia="en-US"/>
        </w:rPr>
        <w:t xml:space="preserve"> (</w:t>
      </w:r>
      <w:r w:rsidR="000317B6">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r w:rsidR="004C1FB5" w:rsidRPr="00A56DC0">
        <w:rPr>
          <w:rFonts w:ascii="Times New Roman" w:hAnsi="Times New Roman" w:cs="Times New Roman"/>
          <w:lang w:eastAsia="en-US"/>
        </w:rPr>
        <w:t xml:space="preserve">. Стороны по итогам приёмки Товара по качеству и комплектности подписывают </w:t>
      </w:r>
      <w:r w:rsidR="003B694C">
        <w:rPr>
          <w:rFonts w:ascii="Times New Roman" w:hAnsi="Times New Roman" w:cs="Times New Roman"/>
          <w:lang w:eastAsia="en-US"/>
        </w:rPr>
        <w:t>А</w:t>
      </w:r>
      <w:r w:rsidR="004C1FB5" w:rsidRPr="00A56DC0">
        <w:rPr>
          <w:rFonts w:ascii="Times New Roman" w:hAnsi="Times New Roman" w:cs="Times New Roman"/>
          <w:lang w:eastAsia="en-US"/>
        </w:rPr>
        <w:t>кт сдачи-приёмки Товара.</w:t>
      </w:r>
      <w:bookmarkEnd w:id="6"/>
    </w:p>
    <w:p w:rsidR="004C1FB5" w:rsidRPr="00A56DC0" w:rsidRDefault="004C1FB5"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w:t>
      </w:r>
      <w:r w:rsidR="00777026">
        <w:rPr>
          <w:rFonts w:ascii="Times New Roman" w:hAnsi="Times New Roman" w:cs="Times New Roman"/>
          <w:lang w:eastAsia="en-US"/>
        </w:rPr>
        <w:t xml:space="preserve"> 7.11</w:t>
      </w:r>
      <w:r w:rsidR="009B7C4A" w:rsidRPr="00A56DC0">
        <w:rPr>
          <w:rFonts w:ascii="Times New Roman" w:hAnsi="Times New Roman" w:cs="Times New Roman"/>
          <w:lang w:eastAsia="en-US"/>
        </w:rPr>
        <w:t xml:space="preserve"> настоящего Договора, то указанный акт может быть подписан также </w:t>
      </w:r>
      <w:r w:rsidR="00BA0A94">
        <w:rPr>
          <w:rFonts w:ascii="Times New Roman" w:hAnsi="Times New Roman" w:cs="Times New Roman"/>
          <w:lang w:eastAsia="en-US"/>
        </w:rPr>
        <w:t xml:space="preserve">представителем </w:t>
      </w:r>
      <w:r w:rsidR="009B7C4A" w:rsidRPr="00A56DC0">
        <w:rPr>
          <w:rFonts w:ascii="Times New Roman" w:hAnsi="Times New Roman" w:cs="Times New Roman"/>
          <w:lang w:eastAsia="en-US"/>
        </w:rPr>
        <w:t>Поставщик</w:t>
      </w:r>
      <w:r w:rsidR="00BA0A94">
        <w:rPr>
          <w:rFonts w:ascii="Times New Roman" w:hAnsi="Times New Roman" w:cs="Times New Roman"/>
          <w:lang w:eastAsia="en-US"/>
        </w:rPr>
        <w:t>а</w:t>
      </w:r>
      <w:r w:rsidR="009B7C4A" w:rsidRPr="00A56DC0">
        <w:rPr>
          <w:rFonts w:ascii="Times New Roman" w:hAnsi="Times New Roman" w:cs="Times New Roman"/>
          <w:lang w:eastAsia="en-US"/>
        </w:rPr>
        <w:t>.</w:t>
      </w:r>
    </w:p>
    <w:p w:rsidR="009B7C4A" w:rsidRPr="00A56DC0" w:rsidRDefault="009B7C4A" w:rsidP="00BF6A3B">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217667" w:rsidRPr="00A56DC0" w:rsidRDefault="00217667" w:rsidP="00AE2EEC">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rsidR="003B741C" w:rsidRPr="00A56DC0" w:rsidRDefault="003B741C"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sidR="00BB0B94">
        <w:rPr>
          <w:rFonts w:ascii="Times New Roman" w:hAnsi="Times New Roman" w:cs="Times New Roman"/>
          <w:lang w:eastAsia="en-US"/>
        </w:rPr>
        <w:t>Т</w:t>
      </w:r>
      <w:r w:rsidR="00BB0B94" w:rsidRPr="00A56DC0">
        <w:rPr>
          <w:rFonts w:ascii="Times New Roman" w:hAnsi="Times New Roman" w:cs="Times New Roman"/>
          <w:lang w:eastAsia="en-US"/>
        </w:rPr>
        <w:t xml:space="preserve">оварной </w:t>
      </w:r>
      <w:r w:rsidRPr="00A56DC0">
        <w:rPr>
          <w:rFonts w:ascii="Times New Roman" w:hAnsi="Times New Roman" w:cs="Times New Roman"/>
          <w:lang w:eastAsia="en-US"/>
        </w:rPr>
        <w:t>накладной.</w:t>
      </w:r>
    </w:p>
    <w:p w:rsidR="00DE67CF" w:rsidRPr="00A56DC0" w:rsidRDefault="00DE67CF" w:rsidP="00AE2EEC">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3093" w:rsidRPr="00A56DC0" w:rsidRDefault="00843093"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3093" w:rsidRPr="00894FE6" w:rsidRDefault="00843093" w:rsidP="00AE2EEC">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w:t>
      </w:r>
      <w:r w:rsidR="004F18D5" w:rsidRPr="00A56DC0">
        <w:rPr>
          <w:lang w:eastAsia="en-US"/>
        </w:rPr>
        <w:t>ого рода обычно используется, и целям приобретения Товара, указанным Поставщику.</w:t>
      </w:r>
      <w:r w:rsidR="00894FE6" w:rsidRPr="00894FE6">
        <w:t xml:space="preserve"> </w:t>
      </w:r>
      <w:r w:rsidR="00894FE6" w:rsidRPr="00894FE6">
        <w:rPr>
          <w:lang w:eastAsia="en-US"/>
        </w:rPr>
        <w:t xml:space="preserve">Если иное не предусмотрено в согласованном Сторонами Заказе, </w:t>
      </w:r>
      <w:r w:rsidR="00682139">
        <w:rPr>
          <w:lang w:eastAsia="en-US"/>
        </w:rPr>
        <w:t>Товар должен</w:t>
      </w:r>
      <w:r w:rsidR="00894FE6" w:rsidRPr="00894FE6">
        <w:rPr>
          <w:lang w:eastAsia="en-US"/>
        </w:rPr>
        <w:t xml:space="preserve"> быть новым, ранее в эксплуатации не состоявшим.</w:t>
      </w:r>
    </w:p>
    <w:p w:rsidR="003B741C" w:rsidRPr="00A56DC0" w:rsidRDefault="003B741C"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rsidR="004E5CEE" w:rsidRPr="00A56DC0" w:rsidRDefault="004E5CEE"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sidR="00CB72AD">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4E5CEE" w:rsidRPr="00A56DC0" w:rsidRDefault="004E5CEE" w:rsidP="00AE2EEC">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sidR="00FB0601">
        <w:rPr>
          <w:rFonts w:ascii="Times New Roman" w:hAnsi="Times New Roman" w:cs="Times New Roman"/>
          <w:lang w:eastAsia="en-US"/>
        </w:rPr>
        <w:t>в Заказе</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0A151F" w:rsidRPr="00A56DC0" w:rsidRDefault="000A151F"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w:t>
      </w:r>
      <w:r w:rsidR="00FB0601">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 xml:space="preserve">подписания Сторонами </w:t>
      </w:r>
      <w:r w:rsidR="00AE2EEC">
        <w:rPr>
          <w:rFonts w:ascii="Times New Roman" w:hAnsi="Times New Roman" w:cs="Times New Roman"/>
          <w:lang w:eastAsia="en-US"/>
        </w:rPr>
        <w:t>Акта сдачи-приёмки</w:t>
      </w:r>
      <w:r w:rsidR="00605F07">
        <w:rPr>
          <w:rFonts w:ascii="Times New Roman" w:hAnsi="Times New Roman" w:cs="Times New Roman"/>
          <w:lang w:eastAsia="en-US"/>
        </w:rPr>
        <w:t xml:space="preserve"> Товара</w:t>
      </w:r>
      <w:r w:rsidR="00147822" w:rsidRPr="00A56DC0">
        <w:rPr>
          <w:rFonts w:ascii="Times New Roman" w:hAnsi="Times New Roman" w:cs="Times New Roman"/>
          <w:lang w:eastAsia="en-US"/>
        </w:rPr>
        <w:t>.</w:t>
      </w:r>
    </w:p>
    <w:p w:rsidR="00DE67CF" w:rsidRPr="00A56DC0" w:rsidRDefault="00DE67CF" w:rsidP="00AE2EEC">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rsidR="00F1261B" w:rsidRPr="00F1261B" w:rsidRDefault="00F1261B" w:rsidP="00AE2EEC">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304EDC" w:rsidRPr="00A56DC0" w:rsidRDefault="00304EDC" w:rsidP="0025612D">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E0097D"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6124A" w:rsidRPr="00A56DC0" w:rsidRDefault="00E0097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0172E" w:rsidRPr="00FB0601" w:rsidRDefault="0080172E" w:rsidP="00124441">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80172E" w:rsidRPr="00293B12" w:rsidRDefault="0080172E" w:rsidP="00124441">
      <w:pPr>
        <w:numPr>
          <w:ilvl w:val="1"/>
          <w:numId w:val="43"/>
        </w:numPr>
        <w:spacing w:after="120"/>
        <w:ind w:left="0" w:firstLine="709"/>
        <w:jc w:val="both"/>
      </w:pPr>
      <w:r w:rsidRPr="00FB0601">
        <w:t>Покупатель направляет Поставщику проект Заказа</w:t>
      </w:r>
      <w:r w:rsidR="003F7AFE">
        <w:t xml:space="preserve"> по форме Приложения № 2 к настоящему Договору,</w:t>
      </w:r>
      <w:r w:rsidRPr="00FB0601">
        <w:t xml:space="preserve"> по факсу или электронной почте, согласно условиям раздела 1</w:t>
      </w:r>
      <w:r w:rsidR="00FB0601">
        <w:t>3</w:t>
      </w:r>
      <w:r w:rsidRPr="00FB0601">
        <w:t xml:space="preserve"> настоящего Договора</w:t>
      </w:r>
      <w:r w:rsidR="00293B12">
        <w:t>.</w:t>
      </w:r>
      <w:r w:rsidRPr="002C1211">
        <w:rPr>
          <w:i/>
          <w:color w:val="FF0000"/>
        </w:rPr>
        <w:t xml:space="preserve"> </w:t>
      </w:r>
      <w:r w:rsidR="003F7AFE" w:rsidRPr="002C1211">
        <w:rPr>
          <w:i/>
          <w:color w:val="FF0000"/>
        </w:rPr>
        <w:t xml:space="preserve"> </w:t>
      </w:r>
      <w:r w:rsidR="002C1211" w:rsidRPr="00293B12">
        <w:t>Заказы направляются Покупателем с периодичностью не чаще 1 раза в квартал.</w:t>
      </w:r>
    </w:p>
    <w:p w:rsidR="0080172E" w:rsidRPr="00FB0601" w:rsidRDefault="0080172E" w:rsidP="00124441">
      <w:pPr>
        <w:numPr>
          <w:ilvl w:val="1"/>
          <w:numId w:val="43"/>
        </w:numPr>
        <w:spacing w:after="120"/>
        <w:ind w:left="0" w:firstLine="709"/>
        <w:jc w:val="both"/>
      </w:pPr>
      <w:r w:rsidRPr="00FB0601">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C7C6E" w:rsidRPr="000C7C6E" w:rsidRDefault="000C7C6E" w:rsidP="000C7C6E">
      <w:pPr>
        <w:numPr>
          <w:ilvl w:val="1"/>
          <w:numId w:val="43"/>
        </w:numPr>
        <w:spacing w:after="120"/>
        <w:ind w:left="0" w:firstLine="709"/>
        <w:jc w:val="both"/>
      </w:pPr>
      <w:r>
        <w:t>Поставщик согласовывает</w:t>
      </w:r>
      <w:r w:rsidR="0080172E" w:rsidRPr="00FB0601">
        <w:t xml:space="preserve"> условия проекта Заказа в течение </w:t>
      </w:r>
      <w:r>
        <w:t>3</w:t>
      </w:r>
      <w:r w:rsidR="00777026" w:rsidRPr="00FB0601">
        <w:t xml:space="preserve"> </w:t>
      </w:r>
      <w:r w:rsidR="0080172E" w:rsidRPr="00FB0601">
        <w:t>(</w:t>
      </w:r>
      <w:permStart w:id="1836465375" w:edGrp="everyone"/>
      <w:r w:rsidR="00231BF4">
        <w:t>трех)</w:t>
      </w:r>
      <w:permEnd w:id="1836465375"/>
      <w:r w:rsidR="0080172E" w:rsidRPr="00FB0601">
        <w:t xml:space="preserve"> </w:t>
      </w:r>
      <w:r w:rsidR="00FA0BAD">
        <w:t>Р</w:t>
      </w:r>
      <w:r w:rsidR="0080172E" w:rsidRPr="00FB0601">
        <w:t xml:space="preserve">абочих дней с даты отправки Покупателем соответствующего проекта Заказа Поставщику. </w:t>
      </w:r>
      <w:r w:rsidRPr="000C7C6E">
        <w:t xml:space="preserve">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w:t>
      </w:r>
      <w:r>
        <w:t>13</w:t>
      </w:r>
      <w:r w:rsidRPr="000C7C6E">
        <w:t xml:space="preserve">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0172E" w:rsidRPr="00FB0601" w:rsidRDefault="0080172E" w:rsidP="000C7C6E">
      <w:pPr>
        <w:numPr>
          <w:ilvl w:val="1"/>
          <w:numId w:val="43"/>
        </w:numPr>
        <w:spacing w:after="120"/>
        <w:ind w:left="0" w:firstLine="709"/>
        <w:jc w:val="both"/>
      </w:pPr>
      <w:r w:rsidRPr="00FB0601">
        <w:t xml:space="preserve">Покупатель обязуется: </w:t>
      </w:r>
    </w:p>
    <w:p w:rsidR="0080172E" w:rsidRPr="00FB0601" w:rsidRDefault="0080172E" w:rsidP="00124441">
      <w:pPr>
        <w:numPr>
          <w:ilvl w:val="2"/>
          <w:numId w:val="43"/>
        </w:numPr>
        <w:spacing w:after="120"/>
        <w:ind w:left="0" w:firstLine="709"/>
        <w:jc w:val="both"/>
      </w:pPr>
      <w:r w:rsidRPr="00FB0601">
        <w:t>подписать и скрепить печатью Заказ со своей Стороны;</w:t>
      </w:r>
    </w:p>
    <w:p w:rsidR="0080172E" w:rsidRPr="00FB0601" w:rsidRDefault="0080172E" w:rsidP="00124441">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rsidR="00FB0601">
        <w:t>согласно разделу 13</w:t>
      </w:r>
      <w:r w:rsidRPr="00FB0601">
        <w:t xml:space="preserve"> настоящего Договора;</w:t>
      </w:r>
    </w:p>
    <w:p w:rsidR="0080172E" w:rsidRPr="00FB0601" w:rsidRDefault="0080172E" w:rsidP="00124441">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0172E" w:rsidRPr="00FB0601" w:rsidRDefault="0080172E" w:rsidP="00124441">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rsidR="00FB0601">
        <w:t>, если иное не предусмотрено Заказом</w:t>
      </w:r>
      <w:r w:rsidRPr="00FB0601">
        <w:t>.</w:t>
      </w:r>
    </w:p>
    <w:p w:rsidR="0080172E" w:rsidRPr="00FB0601" w:rsidRDefault="0080172E" w:rsidP="00124441">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9671E" w:rsidRPr="00A56DC0" w:rsidRDefault="00CF7B3C"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EB1BEB" w:rsidRPr="00A56DC0" w:rsidRDefault="00EB1BEB"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rsidR="00D60B66" w:rsidRDefault="00EB1BEB"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sidR="005108CA">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0C7C6E">
        <w:rPr>
          <w:rFonts w:ascii="Times New Roman" w:hAnsi="Times New Roman" w:cs="Times New Roman"/>
          <w:lang w:eastAsia="en-US"/>
        </w:rPr>
        <w:t>1</w:t>
      </w:r>
      <w:r w:rsidRPr="00A56DC0">
        <w:rPr>
          <w:rFonts w:ascii="Times New Roman" w:hAnsi="Times New Roman" w:cs="Times New Roman"/>
          <w:lang w:eastAsia="en-US"/>
        </w:rPr>
        <w:t xml:space="preserve"> (</w:t>
      </w:r>
      <w:r w:rsidR="000C7C6E">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8" w:name="ТекстовоеПоле77"/>
      <w:permStart w:id="803609025"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8"/>
      <w:permEnd w:id="803609025"/>
      <w:r w:rsidR="00D60B66">
        <w:rPr>
          <w:rFonts w:ascii="Times New Roman" w:hAnsi="Times New Roman" w:cs="Times New Roman"/>
          <w:lang w:eastAsia="en-US"/>
        </w:rPr>
        <w:t>;</w:t>
      </w:r>
    </w:p>
    <w:p w:rsidR="00EB1BEB" w:rsidRPr="00A56DC0" w:rsidRDefault="00AE2EEC"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w:t>
      </w:r>
      <w:r w:rsidR="00D60B66">
        <w:rPr>
          <w:rFonts w:ascii="Times New Roman" w:hAnsi="Times New Roman" w:cs="Times New Roman"/>
          <w:lang w:eastAsia="en-US"/>
        </w:rPr>
        <w:t xml:space="preserve">Неоднократное нарушение Сроков доставки </w:t>
      </w:r>
      <w:r>
        <w:rPr>
          <w:rFonts w:ascii="Times New Roman" w:hAnsi="Times New Roman" w:cs="Times New Roman"/>
          <w:lang w:eastAsia="en-US"/>
        </w:rPr>
        <w:t>в течение срока действия Договора</w:t>
      </w:r>
      <w:r w:rsidR="00EB1BEB" w:rsidRPr="00A56DC0">
        <w:rPr>
          <w:rFonts w:ascii="Times New Roman" w:hAnsi="Times New Roman" w:cs="Times New Roman"/>
          <w:lang w:eastAsia="en-US"/>
        </w:rPr>
        <w:t>.</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CF7B3C" w:rsidRPr="00A56DC0" w:rsidRDefault="00CF7B3C"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F7B3C" w:rsidRPr="00A56DC0" w:rsidRDefault="00CF7B3C"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sidR="003F7AFE">
        <w:rPr>
          <w:rFonts w:ascii="Times New Roman" w:hAnsi="Times New Roman" w:cs="Times New Roman"/>
          <w:lang w:eastAsia="en-US"/>
        </w:rPr>
        <w:t xml:space="preserve"> </w:t>
      </w:r>
      <w:permStart w:id="1901746317" w:edGrp="everyone"/>
      <w:r w:rsidR="003F7AFE">
        <w:rPr>
          <w:rFonts w:ascii="Times New Roman" w:hAnsi="Times New Roman" w:cs="Times New Roman"/>
          <w:lang w:eastAsia="en-US"/>
        </w:rPr>
        <w:t>3.5.</w:t>
      </w:r>
      <w:r w:rsidR="00F611A0">
        <w:t>1</w:t>
      </w:r>
      <w:r w:rsidR="003F7AFE">
        <w:rPr>
          <w:rFonts w:ascii="Times New Roman" w:hAnsi="Times New Roman" w:cs="Times New Roman"/>
          <w:lang w:eastAsia="en-US"/>
        </w:rPr>
        <w:t>.</w:t>
      </w:r>
      <w:r w:rsidR="00250658" w:rsidRPr="00250658">
        <w:rPr>
          <w:rFonts w:ascii="Times New Roman" w:hAnsi="Times New Roman" w:cs="Times New Roman"/>
          <w:lang w:eastAsia="en-US"/>
        </w:rPr>
        <w:t xml:space="preserve"> </w:t>
      </w:r>
      <w:permEnd w:id="1901746317"/>
      <w:r w:rsidR="00250658" w:rsidRPr="00250658">
        <w:rPr>
          <w:rFonts w:ascii="Times New Roman" w:hAnsi="Times New Roman" w:cs="Times New Roman"/>
          <w:lang w:eastAsia="en-US"/>
        </w:rPr>
        <w:t>настоящего Договора</w:t>
      </w:r>
      <w:r w:rsidRPr="00A56DC0">
        <w:rPr>
          <w:rFonts w:ascii="Times New Roman" w:hAnsi="Times New Roman" w:cs="Times New Roman"/>
          <w:lang w:eastAsia="en-US"/>
        </w:rPr>
        <w:t xml:space="preserve">, более чем на </w:t>
      </w:r>
      <w:permStart w:id="625954141" w:edGrp="everyone"/>
      <w:r w:rsidR="000C7C6E">
        <w:rPr>
          <w:rFonts w:ascii="Times New Roman" w:hAnsi="Times New Roman" w:cs="Times New Roman"/>
          <w:lang w:eastAsia="en-US"/>
        </w:rPr>
        <w:t>2</w:t>
      </w:r>
      <w:permEnd w:id="625954141"/>
      <w:r w:rsidRPr="00A56DC0">
        <w:rPr>
          <w:rFonts w:ascii="Times New Roman" w:hAnsi="Times New Roman" w:cs="Times New Roman"/>
          <w:lang w:eastAsia="en-US"/>
        </w:rPr>
        <w:t xml:space="preserve"> (</w:t>
      </w:r>
      <w:r w:rsidR="000C7C6E">
        <w:rPr>
          <w:rFonts w:ascii="Times New Roman" w:hAnsi="Times New Roman" w:cs="Times New Roman"/>
          <w:lang w:eastAsia="en-US"/>
        </w:rPr>
        <w:t>два</w:t>
      </w:r>
      <w:r w:rsidRPr="00A56DC0">
        <w:rPr>
          <w:rFonts w:ascii="Times New Roman" w:hAnsi="Times New Roman" w:cs="Times New Roman"/>
          <w:lang w:eastAsia="en-US"/>
        </w:rPr>
        <w:t xml:space="preserve">) </w:t>
      </w:r>
      <w:permStart w:id="1362065688"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000C7C6E">
        <w:rPr>
          <w:rFonts w:ascii="Times New Roman" w:hAnsi="Times New Roman" w:cs="Times New Roman"/>
          <w:lang w:eastAsia="en-US"/>
        </w:rPr>
        <w:t>а</w:t>
      </w:r>
      <w:permEnd w:id="1362065688"/>
      <w:r w:rsidRPr="00A56DC0">
        <w:rPr>
          <w:rFonts w:ascii="Times New Roman" w:hAnsi="Times New Roman" w:cs="Times New Roman"/>
          <w:lang w:eastAsia="en-US"/>
        </w:rPr>
        <w:t>.</w:t>
      </w:r>
    </w:p>
    <w:p w:rsidR="000D214E" w:rsidRPr="000D214E" w:rsidRDefault="000D214E" w:rsidP="00693050">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sidR="0012677D">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sidR="0012677D">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sidR="0012677D">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sidR="0012677D">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00777026" w:rsidRPr="00777026">
        <w:rPr>
          <w:rFonts w:ascii="Times New Roman" w:hAnsi="Times New Roman" w:cs="Times New Roman"/>
          <w:lang w:eastAsia="en-US"/>
        </w:rPr>
        <w:t xml:space="preserve"> указанного в п. </w:t>
      </w:r>
      <w:permStart w:id="2001355306" w:edGrp="everyone"/>
      <w:r w:rsidR="00777026" w:rsidRPr="00777026">
        <w:rPr>
          <w:rFonts w:ascii="Times New Roman" w:hAnsi="Times New Roman" w:cs="Times New Roman"/>
          <w:lang w:eastAsia="en-US"/>
        </w:rPr>
        <w:t xml:space="preserve">3.5.1 </w:t>
      </w:r>
      <w:permEnd w:id="2001355306"/>
      <w:r w:rsidR="00777026" w:rsidRPr="00777026">
        <w:rPr>
          <w:rFonts w:ascii="Times New Roman" w:hAnsi="Times New Roman" w:cs="Times New Roman"/>
          <w:lang w:eastAsia="en-US"/>
        </w:rPr>
        <w:t>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9671E" w:rsidRPr="00A56DC0" w:rsidRDefault="00677723"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2F04C2" w:rsidRPr="005F12F1" w:rsidRDefault="005F12F1" w:rsidP="00124441">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rsidR="002F04C2" w:rsidRPr="00A56DC0" w:rsidRDefault="002F04C2" w:rsidP="00651D15">
      <w:pPr>
        <w:suppressAutoHyphens/>
        <w:spacing w:after="120"/>
        <w:ind w:firstLine="709"/>
        <w:jc w:val="both"/>
        <w:rPr>
          <w:color w:val="000000"/>
          <w:lang w:eastAsia="zh-CN"/>
        </w:rPr>
      </w:pPr>
      <w:permStart w:id="1041970574" w:edGrp="everyone"/>
      <w:r w:rsidRPr="00A56DC0">
        <w:rPr>
          <w:color w:val="000000"/>
          <w:lang w:eastAsia="zh-CN"/>
        </w:rPr>
        <w:t xml:space="preserve">Организация: </w:t>
      </w:r>
      <w:r w:rsidR="00293B12">
        <w:rPr>
          <w:color w:val="000000"/>
          <w:lang w:eastAsia="zh-CN"/>
        </w:rPr>
        <w:t>ПАО «Башинформсвязь»</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ФИО: </w:t>
      </w:r>
      <w:r w:rsidR="00293B12">
        <w:rPr>
          <w:color w:val="000000"/>
          <w:lang w:eastAsia="zh-CN"/>
        </w:rPr>
        <w:t>Ахметзянова В.Ф.</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Адрес: </w:t>
      </w:r>
      <w:r w:rsidR="00293B12">
        <w:rPr>
          <w:color w:val="000000"/>
          <w:lang w:eastAsia="zh-CN"/>
        </w:rPr>
        <w:t>ул.Ленина д.30</w:t>
      </w:r>
    </w:p>
    <w:p w:rsidR="002F04C2" w:rsidRPr="00A56DC0" w:rsidRDefault="002F04C2" w:rsidP="00651D15">
      <w:pPr>
        <w:suppressAutoHyphens/>
        <w:spacing w:after="120"/>
        <w:ind w:firstLine="709"/>
        <w:jc w:val="both"/>
        <w:rPr>
          <w:color w:val="000000"/>
          <w:lang w:eastAsia="zh-CN"/>
        </w:rPr>
      </w:pPr>
      <w:r w:rsidRPr="00A56DC0">
        <w:rPr>
          <w:color w:val="000000"/>
          <w:lang w:eastAsia="zh-CN"/>
        </w:rPr>
        <w:t xml:space="preserve">Факс: </w:t>
      </w:r>
      <w:r w:rsidR="00293B12">
        <w:rPr>
          <w:color w:val="000000"/>
          <w:lang w:eastAsia="zh-CN"/>
        </w:rPr>
        <w:t>8/347/2215661</w:t>
      </w:r>
    </w:p>
    <w:p w:rsidR="00293B12" w:rsidRDefault="002F04C2" w:rsidP="00293B12">
      <w:pPr>
        <w:suppressAutoHyphens/>
        <w:spacing w:after="120"/>
        <w:ind w:firstLine="709"/>
        <w:jc w:val="both"/>
        <w:rPr>
          <w:color w:val="000000"/>
          <w:lang w:val="en-US" w:eastAsia="zh-CN"/>
        </w:rPr>
      </w:pPr>
      <w:r w:rsidRPr="00293B12">
        <w:rPr>
          <w:color w:val="000000"/>
          <w:lang w:val="en-US" w:eastAsia="zh-CN"/>
        </w:rPr>
        <w:t>e-mail:</w:t>
      </w:r>
      <w:r w:rsidR="00293B12" w:rsidRPr="00293B12">
        <w:rPr>
          <w:color w:val="000000"/>
          <w:lang w:val="en-US" w:eastAsia="zh-CN"/>
        </w:rPr>
        <w:t xml:space="preserve"> </w:t>
      </w:r>
      <w:hyperlink r:id="rId10" w:history="1">
        <w:r w:rsidR="00293B12" w:rsidRPr="00556830">
          <w:rPr>
            <w:rStyle w:val="af"/>
            <w:lang w:val="en-US" w:eastAsia="zh-CN"/>
          </w:rPr>
          <w:t>v.akhmetzyanova@bashtel.ru</w:t>
        </w:r>
      </w:hyperlink>
    </w:p>
    <w:permEnd w:id="1041970574"/>
    <w:p w:rsidR="002F04C2" w:rsidRPr="005F12F1" w:rsidRDefault="005F12F1" w:rsidP="00293B12">
      <w:pPr>
        <w:suppressAutoHyphens/>
        <w:spacing w:after="120"/>
        <w:ind w:firstLine="709"/>
        <w:jc w:val="both"/>
        <w:rPr>
          <w:lang w:eastAsia="en-US"/>
        </w:rPr>
      </w:pPr>
      <w:r>
        <w:rPr>
          <w:lang w:eastAsia="en-US"/>
        </w:rPr>
        <w:t xml:space="preserve">Информация о </w:t>
      </w:r>
      <w:r w:rsidR="002F04C2" w:rsidRPr="005F12F1">
        <w:rPr>
          <w:lang w:eastAsia="en-US"/>
        </w:rPr>
        <w:t>Поставщик</w:t>
      </w:r>
      <w:r>
        <w:rPr>
          <w:lang w:eastAsia="en-US"/>
        </w:rPr>
        <w:t>е</w:t>
      </w:r>
      <w:r w:rsidR="002F04C2" w:rsidRPr="005F12F1">
        <w:rPr>
          <w:lang w:eastAsia="en-US"/>
        </w:rPr>
        <w:t>:</w:t>
      </w:r>
    </w:p>
    <w:p w:rsidR="005F12F1" w:rsidRPr="00A56DC0" w:rsidRDefault="005F12F1" w:rsidP="00651D15">
      <w:pPr>
        <w:suppressAutoHyphens/>
        <w:spacing w:after="120"/>
        <w:ind w:firstLine="709"/>
        <w:jc w:val="both"/>
        <w:rPr>
          <w:color w:val="000000"/>
          <w:lang w:eastAsia="zh-CN"/>
        </w:rPr>
      </w:pPr>
      <w:permStart w:id="1184780555" w:edGrp="everyone"/>
      <w:r w:rsidRPr="00A56DC0">
        <w:rPr>
          <w:color w:val="000000"/>
          <w:lang w:eastAsia="zh-CN"/>
        </w:rPr>
        <w:t>Организация: ______________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5F12F1" w:rsidRPr="00A56DC0" w:rsidRDefault="005F12F1" w:rsidP="00651D15">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5F12F1" w:rsidRPr="00A56DC0" w:rsidRDefault="005F12F1" w:rsidP="00C428B2">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1184780555"/>
    <w:p w:rsidR="0009671E" w:rsidRPr="00A56DC0" w:rsidRDefault="006372AD"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9671E" w:rsidRPr="00A56DC0">
        <w:rPr>
          <w:rFonts w:ascii="Times New Roman" w:hAnsi="Times New Roman" w:cs="Times New Roman"/>
          <w:b/>
          <w:lang w:eastAsia="en-US"/>
        </w:rPr>
        <w:fldChar w:fldCharType="begin"/>
      </w:r>
      <w:r w:rsidR="0009671E" w:rsidRPr="00A56DC0">
        <w:rPr>
          <w:rFonts w:ascii="Times New Roman" w:hAnsi="Times New Roman" w:cs="Times New Roman"/>
          <w:b/>
          <w:lang w:eastAsia="en-US"/>
        </w:rPr>
        <w:fldChar w:fldCharType="end"/>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6372AD" w:rsidRPr="00A56DC0" w:rsidRDefault="006372AD"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6372AD" w:rsidRPr="004C6C26" w:rsidRDefault="006372AD" w:rsidP="00124441">
      <w:pPr>
        <w:pStyle w:val="western"/>
        <w:numPr>
          <w:ilvl w:val="1"/>
          <w:numId w:val="43"/>
        </w:numPr>
        <w:spacing w:before="0" w:after="120"/>
        <w:ind w:left="0"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865B76">
        <w:rPr>
          <w:rFonts w:ascii="Times New Roman" w:hAnsi="Times New Roman" w:cs="Times New Roman"/>
          <w:lang w:eastAsia="en-US"/>
        </w:rPr>
        <w:t>Республики Башкортостан.</w:t>
      </w:r>
    </w:p>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41633C" w:rsidRPr="0041633C" w:rsidRDefault="00F633AB" w:rsidP="0098169A">
      <w:pPr>
        <w:spacing w:after="120"/>
        <w:ind w:left="142" w:firstLine="709"/>
        <w:jc w:val="both"/>
      </w:pPr>
      <w:permStart w:id="1805608428" w:edGrp="everyone"/>
      <w:r w:rsidRPr="00F633AB">
        <w:t>15.1.Настоящий Договор вступает в силу и считается заключённым с даты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течение срока действия Договора.</w:t>
      </w:r>
    </w:p>
    <w:permEnd w:id="1805608428"/>
    <w:p w:rsidR="0009671E" w:rsidRPr="00A56DC0" w:rsidRDefault="0009671E" w:rsidP="00124441">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A56DC0" w:rsidRPr="00A56DC0" w:rsidRDefault="00A56DC0" w:rsidP="00124441">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09671E" w:rsidRDefault="0009671E" w:rsidP="00124441">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rsidR="0050530A" w:rsidRDefault="00D06BB0"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CE79F9" w:rsidRPr="00CE79F9" w:rsidRDefault="00CE79F9" w:rsidP="006426D2">
      <w:pPr>
        <w:numPr>
          <w:ilvl w:val="2"/>
          <w:numId w:val="43"/>
        </w:numPr>
        <w:spacing w:after="120"/>
        <w:ind w:left="0" w:firstLine="709"/>
        <w:rPr>
          <w:lang w:eastAsia="en-US"/>
        </w:rPr>
      </w:pPr>
      <w:r w:rsidRPr="00CE79F9">
        <w:rPr>
          <w:lang w:eastAsia="en-US"/>
        </w:rPr>
        <w:t>Приложение № 3 «Антикоррупционная оговорка»</w:t>
      </w:r>
    </w:p>
    <w:p w:rsidR="00293B12" w:rsidRDefault="00293B12"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Приложение № </w:t>
      </w:r>
      <w:r w:rsidR="00CE79F9">
        <w:rPr>
          <w:rFonts w:ascii="Times New Roman" w:hAnsi="Times New Roman" w:cs="Times New Roman"/>
          <w:lang w:eastAsia="en-US"/>
        </w:rPr>
        <w:t>4</w:t>
      </w:r>
      <w:r>
        <w:rPr>
          <w:rFonts w:ascii="Times New Roman" w:hAnsi="Times New Roman" w:cs="Times New Roman"/>
          <w:lang w:eastAsia="en-US"/>
        </w:rPr>
        <w:t xml:space="preserve"> « Технические характеристики»</w:t>
      </w:r>
    </w:p>
    <w:p w:rsidR="00293B12" w:rsidRDefault="00293B12" w:rsidP="00124441">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Приложение № </w:t>
      </w:r>
      <w:r w:rsidR="00CE79F9">
        <w:rPr>
          <w:rFonts w:ascii="Times New Roman" w:hAnsi="Times New Roman" w:cs="Times New Roman"/>
          <w:lang w:eastAsia="en-US"/>
        </w:rPr>
        <w:t>5</w:t>
      </w:r>
      <w:r>
        <w:rPr>
          <w:rFonts w:ascii="Times New Roman" w:hAnsi="Times New Roman" w:cs="Times New Roman"/>
          <w:lang w:eastAsia="en-US"/>
        </w:rPr>
        <w:t xml:space="preserve"> « Адреса поставки»</w:t>
      </w:r>
    </w:p>
    <w:p w:rsidR="009A1C5A" w:rsidRPr="00A56DC0" w:rsidRDefault="009A1C5A" w:rsidP="00CE79F9">
      <w:pPr>
        <w:pStyle w:val="western"/>
        <w:spacing w:before="0" w:after="120"/>
        <w:ind w:left="709"/>
        <w:rPr>
          <w:rFonts w:ascii="Times New Roman" w:hAnsi="Times New Roman" w:cs="Times New Roman"/>
          <w:lang w:eastAsia="en-US"/>
        </w:rPr>
      </w:pPr>
      <w:permStart w:id="1294431321" w:edGrp="everyone"/>
    </w:p>
    <w:tbl>
      <w:tblPr>
        <w:tblW w:w="0" w:type="auto"/>
        <w:tblLook w:val="04A0" w:firstRow="1" w:lastRow="0" w:firstColumn="1" w:lastColumn="0" w:noHBand="0" w:noVBand="1"/>
      </w:tblPr>
      <w:tblGrid>
        <w:gridCol w:w="4644"/>
        <w:gridCol w:w="284"/>
        <w:gridCol w:w="4642"/>
      </w:tblGrid>
      <w:tr w:rsidR="003771D7" w:rsidRPr="00A56DC0" w:rsidTr="00113660">
        <w:tc>
          <w:tcPr>
            <w:tcW w:w="9570" w:type="dxa"/>
            <w:gridSpan w:val="3"/>
            <w:shd w:val="clear" w:color="auto" w:fill="auto"/>
            <w:vAlign w:val="center"/>
          </w:tcPr>
          <w:permEnd w:id="1294431321"/>
          <w:p w:rsidR="003771D7" w:rsidRPr="00A56DC0" w:rsidRDefault="0009671E" w:rsidP="00D06BB0">
            <w:pPr>
              <w:pStyle w:val="western"/>
              <w:spacing w:before="0" w:after="120"/>
              <w:jc w:val="center"/>
              <w:rPr>
                <w:rFonts w:ascii="Times New Roman" w:hAnsi="Times New Roman" w:cs="Times New Roman"/>
                <w:lang w:eastAsia="en-US"/>
              </w:rPr>
            </w:pPr>
            <w:r w:rsidRPr="00A56DC0">
              <w:rPr>
                <w:rFonts w:ascii="Times New Roman" w:hAnsi="Times New Roman" w:cs="Times New Roman"/>
                <w:b/>
                <w:lang w:eastAsia="en-US"/>
              </w:rPr>
              <w:t>Адреса и банковские реквизиты Сторон</w:t>
            </w:r>
          </w:p>
        </w:tc>
      </w:tr>
      <w:tr w:rsidR="003771D7" w:rsidRPr="00A56DC0" w:rsidTr="00113660">
        <w:tc>
          <w:tcPr>
            <w:tcW w:w="4644" w:type="dxa"/>
            <w:shd w:val="clear" w:color="auto" w:fill="auto"/>
          </w:tcPr>
          <w:p w:rsidR="003771D7" w:rsidRPr="00A56DC0" w:rsidRDefault="003771D7" w:rsidP="00D06BB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3771D7" w:rsidRPr="00A56DC0" w:rsidRDefault="003771D7" w:rsidP="006C71F3">
            <w:pPr>
              <w:pStyle w:val="western"/>
              <w:spacing w:before="0" w:after="0"/>
              <w:jc w:val="center"/>
              <w:rPr>
                <w:rFonts w:ascii="Times New Roman" w:hAnsi="Times New Roman" w:cs="Times New Roman"/>
                <w:lang w:eastAsia="en-US"/>
              </w:rPr>
            </w:pPr>
          </w:p>
        </w:tc>
        <w:tc>
          <w:tcPr>
            <w:tcW w:w="4642" w:type="dxa"/>
            <w:shd w:val="clear" w:color="auto" w:fill="auto"/>
          </w:tcPr>
          <w:p w:rsidR="003771D7" w:rsidRPr="00A56DC0" w:rsidRDefault="00BF4830" w:rsidP="006C71F3">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bookmarkStart w:id="9" w:name="ТекстовоеПоле54"/>
      <w:permStart w:id="1826758023" w:edGrp="everyone" w:colFirst="0" w:colLast="0"/>
      <w:permStart w:id="1760912700" w:edGrp="everyone" w:colFirst="2" w:colLast="2"/>
      <w:tr w:rsidR="00293B12" w:rsidRPr="00A56DC0" w:rsidTr="00113660">
        <w:tc>
          <w:tcPr>
            <w:tcW w:w="4644" w:type="dxa"/>
            <w:shd w:val="clear" w:color="auto" w:fill="auto"/>
          </w:tcPr>
          <w:p w:rsidR="00293B12" w:rsidRPr="00A56DC0" w:rsidRDefault="00293B12" w:rsidP="00293B12">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bookmarkEnd w:id="9"/>
            <w:r w:rsidRPr="00A56DC0">
              <w:t xml:space="preserve"> «</w:t>
            </w:r>
            <w:bookmarkStart w:id="10" w:name="ТекстовоеПоле55"/>
            <w:r w:rsidRPr="00A56DC0">
              <w:fldChar w:fldCharType="begin">
                <w:ffData>
                  <w:name w:val="ТекстовоеПоле55"/>
                  <w:enabled/>
                  <w:calcOnExit w:val="0"/>
                  <w:textInput>
                    <w:default w:val="_______________"/>
                  </w:textInput>
                </w:ffData>
              </w:fldChar>
            </w:r>
            <w:r w:rsidRPr="00A56DC0">
              <w:instrText xml:space="preserve"> FORMTEXT </w:instrText>
            </w:r>
            <w:r w:rsidRPr="00A56DC0">
              <w:fldChar w:fldCharType="separate"/>
            </w:r>
            <w:r w:rsidRPr="00A56DC0">
              <w:rPr>
                <w:noProof/>
              </w:rPr>
              <w:t>_______________</w:t>
            </w:r>
            <w:r w:rsidRPr="00A56DC0">
              <w:fldChar w:fldCharType="end"/>
            </w:r>
            <w:bookmarkEnd w:id="10"/>
            <w:r w:rsidRPr="00A56DC0">
              <w:t>».</w:t>
            </w:r>
          </w:p>
          <w:p w:rsidR="00293B12" w:rsidRPr="00A56DC0" w:rsidRDefault="00293B12" w:rsidP="00293B12">
            <w:r w:rsidRPr="00A56DC0">
              <w:t>ОГРН </w:t>
            </w:r>
            <w:bookmarkStart w:id="11" w:name="ТекстовоеПоле56"/>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bookmarkEnd w:id="11"/>
            <w:r w:rsidRPr="00A56DC0">
              <w:t>.</w:t>
            </w:r>
          </w:p>
          <w:p w:rsidR="00293B12" w:rsidRPr="00A56DC0" w:rsidRDefault="00293B12" w:rsidP="00293B12">
            <w:r w:rsidRPr="00A56DC0">
              <w:t>ИНН </w:t>
            </w:r>
            <w:bookmarkStart w:id="12" w:name="ТекстовоеПоле57"/>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bookmarkEnd w:id="12"/>
            <w:r w:rsidRPr="00A56DC0">
              <w:t>. КПП </w:t>
            </w:r>
            <w:bookmarkStart w:id="13" w:name="ТекстовоеПоле58"/>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bookmarkEnd w:id="13"/>
            <w:r w:rsidRPr="00A56DC0">
              <w:t>.</w:t>
            </w:r>
          </w:p>
          <w:p w:rsidR="00293B12" w:rsidRPr="00A56DC0" w:rsidRDefault="00293B12" w:rsidP="00293B12">
            <w:r w:rsidRPr="00A56DC0">
              <w:t xml:space="preserve">Адрес места нахождения: </w:t>
            </w:r>
            <w:bookmarkStart w:id="14" w:name="ТекстовоеПоле50"/>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bookmarkEnd w:id="14"/>
            <w:r w:rsidRPr="00A56DC0">
              <w:t>,</w:t>
            </w:r>
          </w:p>
          <w:bookmarkStart w:id="15" w:name="ТекстовоеПоле51"/>
          <w:p w:rsidR="00293B12" w:rsidRPr="00A56DC0" w:rsidRDefault="00293B12" w:rsidP="00293B12">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bookmarkEnd w:id="15"/>
            <w:r w:rsidRPr="00A56DC0">
              <w:t>,</w:t>
            </w:r>
          </w:p>
          <w:bookmarkStart w:id="16" w:name="ТекстовоеПоле52"/>
          <w:p w:rsidR="00293B12" w:rsidRPr="00A56DC0" w:rsidRDefault="00293B12" w:rsidP="00293B12">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bookmarkEnd w:id="16"/>
            <w:r w:rsidRPr="00A56DC0">
              <w:t>.</w:t>
            </w:r>
          </w:p>
          <w:p w:rsidR="00293B12" w:rsidRPr="00A56DC0" w:rsidRDefault="00293B12" w:rsidP="00293B12">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293B12" w:rsidRPr="00A56DC0" w:rsidRDefault="00293B12" w:rsidP="00293B12">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293B12" w:rsidRPr="00A56DC0" w:rsidRDefault="00293B12" w:rsidP="00293B12">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293B12" w:rsidRPr="00A56DC0" w:rsidRDefault="00293B12" w:rsidP="00293B12">
            <w:r w:rsidRPr="00A56DC0">
              <w:t xml:space="preserve">Р/с № </w:t>
            </w:r>
            <w:bookmarkStart w:id="17" w:name="ТекстовоеПоле59"/>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bookmarkEnd w:id="17"/>
          </w:p>
          <w:p w:rsidR="00293B12" w:rsidRPr="00A56DC0" w:rsidRDefault="00293B12" w:rsidP="00293B12">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293B12" w:rsidRPr="00A56DC0" w:rsidRDefault="00293B12" w:rsidP="00293B12">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293B12" w:rsidRPr="00A56DC0" w:rsidRDefault="00293B12" w:rsidP="00293B12">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bookmarkStart w:id="18" w:name="ТекстовоеПоле61"/>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bookmarkEnd w:id="18"/>
            <w:r w:rsidRPr="00A56DC0">
              <w:rPr>
                <w:rFonts w:ascii="Times New Roman" w:hAnsi="Times New Roman" w:cs="Times New Roman"/>
              </w:rPr>
              <w:t>.</w:t>
            </w:r>
          </w:p>
        </w:tc>
        <w:tc>
          <w:tcPr>
            <w:tcW w:w="284"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p>
        </w:tc>
        <w:tc>
          <w:tcPr>
            <w:tcW w:w="4642" w:type="dxa"/>
            <w:shd w:val="clear" w:color="auto" w:fill="auto"/>
          </w:tcPr>
          <w:p w:rsidR="00293B12" w:rsidRPr="00A56DC0" w:rsidRDefault="00293B12" w:rsidP="00293B12">
            <w:r>
              <w:t>ПАО</w:t>
            </w:r>
            <w:r w:rsidRPr="00A56DC0">
              <w:t xml:space="preserve"> «</w:t>
            </w:r>
            <w:r>
              <w:t>Башинформсвязь</w:t>
            </w:r>
            <w:r w:rsidRPr="00A56DC0">
              <w:t>».</w:t>
            </w:r>
          </w:p>
          <w:p w:rsidR="00293B12" w:rsidRPr="00A56DC0" w:rsidRDefault="00293B12" w:rsidP="00293B12">
            <w:r w:rsidRPr="00A56DC0">
              <w:t>ОГРН </w:t>
            </w:r>
            <w:r>
              <w:t>1020202561686</w:t>
            </w:r>
            <w:r w:rsidRPr="00A56DC0">
              <w:t>.</w:t>
            </w:r>
          </w:p>
          <w:p w:rsidR="00293B12" w:rsidRPr="00A56DC0" w:rsidRDefault="00293B12" w:rsidP="00293B12">
            <w:r w:rsidRPr="00A56DC0">
              <w:t>ИНН </w:t>
            </w:r>
            <w:r w:rsidRPr="001C0683">
              <w:rPr>
                <w:lang w:eastAsia="ar-SA"/>
              </w:rPr>
              <w:t>0274018377</w:t>
            </w:r>
            <w:r w:rsidRPr="00A56DC0">
              <w:t>. КПП </w:t>
            </w:r>
            <w:r>
              <w:rPr>
                <w:lang w:eastAsia="ar-SA"/>
              </w:rPr>
              <w:t>027401001</w:t>
            </w:r>
            <w:r w:rsidRPr="00A56DC0">
              <w:t>.</w:t>
            </w:r>
          </w:p>
          <w:p w:rsidR="00293B12" w:rsidRDefault="00293B12" w:rsidP="00293B12">
            <w:pPr>
              <w:rPr>
                <w:lang w:eastAsia="ar-SA"/>
              </w:rPr>
            </w:pPr>
            <w:r w:rsidRPr="00A56DC0">
              <w:t xml:space="preserve">Адрес места нахождения: </w:t>
            </w:r>
            <w:r w:rsidRPr="001C0683">
              <w:rPr>
                <w:lang w:eastAsia="ar-SA"/>
              </w:rPr>
              <w:t>4500</w:t>
            </w:r>
            <w:r>
              <w:rPr>
                <w:lang w:eastAsia="ar-SA"/>
              </w:rPr>
              <w:t>77</w:t>
            </w:r>
            <w:r w:rsidRPr="001C0683">
              <w:rPr>
                <w:lang w:eastAsia="ar-SA"/>
              </w:rPr>
              <w:t>,</w:t>
            </w:r>
          </w:p>
          <w:p w:rsidR="00293B12" w:rsidRPr="001C0683" w:rsidRDefault="00293B12" w:rsidP="00293B12">
            <w:pPr>
              <w:rPr>
                <w:lang w:eastAsia="ar-SA"/>
              </w:rPr>
            </w:pPr>
            <w:r w:rsidRPr="001C0683">
              <w:rPr>
                <w:lang w:eastAsia="ar-SA"/>
              </w:rPr>
              <w:t xml:space="preserve"> РБ, г. Уфа, ул. Ленина, </w:t>
            </w:r>
            <w:r>
              <w:rPr>
                <w:lang w:eastAsia="ar-SA"/>
              </w:rPr>
              <w:t>30</w:t>
            </w:r>
            <w:r w:rsidRPr="001C0683">
              <w:t>.</w:t>
            </w:r>
          </w:p>
          <w:p w:rsidR="00293B12" w:rsidRDefault="00293B12" w:rsidP="00293B12">
            <w:pPr>
              <w:rPr>
                <w:lang w:eastAsia="ar-SA"/>
              </w:rPr>
            </w:pPr>
            <w:r w:rsidRPr="00A56DC0">
              <w:t xml:space="preserve">Почтовый адрес: </w:t>
            </w:r>
            <w:r w:rsidRPr="001C0683">
              <w:rPr>
                <w:lang w:eastAsia="ar-SA"/>
              </w:rPr>
              <w:t>4500</w:t>
            </w:r>
            <w:r>
              <w:rPr>
                <w:lang w:eastAsia="ar-SA"/>
              </w:rPr>
              <w:t>77</w:t>
            </w:r>
            <w:r w:rsidRPr="001C0683">
              <w:rPr>
                <w:lang w:eastAsia="ar-SA"/>
              </w:rPr>
              <w:t xml:space="preserve">, РБ, г. Уфа, </w:t>
            </w:r>
          </w:p>
          <w:p w:rsidR="00293B12" w:rsidRPr="001C0683" w:rsidRDefault="00293B12" w:rsidP="00293B12">
            <w:r w:rsidRPr="001C0683">
              <w:rPr>
                <w:lang w:eastAsia="ar-SA"/>
              </w:rPr>
              <w:t xml:space="preserve">ул. Ленина, </w:t>
            </w:r>
            <w:r>
              <w:rPr>
                <w:lang w:eastAsia="ar-SA"/>
              </w:rPr>
              <w:t>30</w:t>
            </w:r>
          </w:p>
          <w:p w:rsidR="00293B12" w:rsidRPr="00A86838" w:rsidRDefault="00293B12" w:rsidP="00293B12">
            <w:r w:rsidRPr="00A86838">
              <w:t>Р/сч № 40702810900000005674</w:t>
            </w:r>
          </w:p>
          <w:p w:rsidR="00293B12" w:rsidRPr="00A86838" w:rsidRDefault="00293B12" w:rsidP="00293B12">
            <w:r w:rsidRPr="00A86838">
              <w:t>В ОАО АБ «Россия»,</w:t>
            </w:r>
          </w:p>
          <w:p w:rsidR="00293B12" w:rsidRPr="00A86838" w:rsidRDefault="00293B12" w:rsidP="00293B12">
            <w:r w:rsidRPr="00A86838">
              <w:t>БИК 044030861,</w:t>
            </w:r>
          </w:p>
          <w:p w:rsidR="00293B12" w:rsidRDefault="00293B12" w:rsidP="00293B12">
            <w:r w:rsidRPr="00A86838">
              <w:t xml:space="preserve">Кор/сч №30101810800000000861  </w:t>
            </w:r>
          </w:p>
          <w:p w:rsidR="00293B12" w:rsidRPr="00A86838" w:rsidRDefault="00293B12" w:rsidP="00293B12">
            <w:pPr>
              <w:ind w:left="-142"/>
            </w:pPr>
            <w:r w:rsidRPr="00A86838">
              <w:t xml:space="preserve">  в Северо-Западном Главном</w:t>
            </w:r>
          </w:p>
          <w:p w:rsidR="00293B12" w:rsidRPr="00A86838" w:rsidRDefault="00293B12" w:rsidP="00293B12">
            <w:r w:rsidRPr="00A86838">
              <w:t xml:space="preserve">Управлении Банка России </w:t>
            </w:r>
          </w:p>
          <w:p w:rsidR="00293B12" w:rsidRPr="00D31836" w:rsidRDefault="00293B12" w:rsidP="00293B12">
            <w:pPr>
              <w:pStyle w:val="western"/>
              <w:spacing w:before="0" w:after="0"/>
              <w:jc w:val="left"/>
              <w:rPr>
                <w:rFonts w:ascii="Покупатель" w:hAnsi="Покупатель" w:cs="Times New Roman"/>
                <w:lang w:eastAsia="en-US"/>
              </w:rPr>
            </w:pPr>
          </w:p>
        </w:tc>
      </w:tr>
      <w:tr w:rsidR="00293B12" w:rsidRPr="00A56DC0" w:rsidTr="00113660">
        <w:tc>
          <w:tcPr>
            <w:tcW w:w="4644"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permStart w:id="429606806" w:edGrp="everyone" w:colFirst="0" w:colLast="0"/>
            <w:permStart w:id="1936159427" w:edGrp="everyone" w:colFirst="2" w:colLast="2"/>
            <w:permEnd w:id="1826758023"/>
            <w:permEnd w:id="1760912700"/>
          </w:p>
        </w:tc>
        <w:tc>
          <w:tcPr>
            <w:tcW w:w="284"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p>
        </w:tc>
      </w:tr>
      <w:tr w:rsidR="00293B12" w:rsidRPr="00A56DC0" w:rsidTr="00113660">
        <w:tc>
          <w:tcPr>
            <w:tcW w:w="4644" w:type="dxa"/>
            <w:shd w:val="clear" w:color="auto" w:fill="auto"/>
          </w:tcPr>
          <w:p w:rsidR="00293B12" w:rsidRPr="00A56DC0" w:rsidRDefault="00293B12" w:rsidP="00293B12">
            <w:pPr>
              <w:pStyle w:val="western"/>
              <w:spacing w:before="0" w:after="0"/>
              <w:rPr>
                <w:rFonts w:ascii="Times New Roman" w:hAnsi="Times New Roman" w:cs="Times New Roman"/>
                <w:lang w:eastAsia="en-US"/>
              </w:rPr>
            </w:pPr>
            <w:permStart w:id="1176048442" w:edGrp="everyone" w:colFirst="0" w:colLast="0"/>
            <w:permStart w:id="1127772796" w:edGrp="everyone" w:colFirst="2" w:colLast="2"/>
            <w:permEnd w:id="429606806"/>
            <w:permEnd w:id="1936159427"/>
            <w:r w:rsidRPr="00A56DC0">
              <w:rPr>
                <w:rFonts w:ascii="Times New Roman" w:hAnsi="Times New Roman" w:cs="Times New Roman"/>
                <w:lang w:eastAsia="en-US"/>
              </w:rPr>
              <w:t>От Покупателя</w:t>
            </w:r>
          </w:p>
        </w:tc>
        <w:tc>
          <w:tcPr>
            <w:tcW w:w="284"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p>
        </w:tc>
        <w:tc>
          <w:tcPr>
            <w:tcW w:w="4642" w:type="dxa"/>
            <w:shd w:val="clear" w:color="auto" w:fill="auto"/>
          </w:tcPr>
          <w:p w:rsidR="00293B12" w:rsidRPr="00A56DC0" w:rsidRDefault="00293B12" w:rsidP="00293B12">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274598902" w:edGrp="everyone" w:colFirst="0" w:colLast="0"/>
      <w:permStart w:id="806818093" w:edGrp="everyone" w:colFirst="2" w:colLast="2"/>
      <w:permEnd w:id="1176048442"/>
      <w:permEnd w:id="1127772796"/>
      <w:tr w:rsidR="00293B12" w:rsidRPr="00A56DC0" w:rsidTr="00113660">
        <w:tc>
          <w:tcPr>
            <w:tcW w:w="4644" w:type="dxa"/>
            <w:shd w:val="clear" w:color="auto" w:fill="auto"/>
          </w:tcPr>
          <w:p w:rsidR="00293B12" w:rsidRPr="00A56DC0" w:rsidRDefault="00293B12" w:rsidP="00293B12">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bookmarkStart w:id="19" w:name="ТекстовоеПоле14"/>
          <w:p w:rsidR="00293B12" w:rsidRPr="00A56DC0" w:rsidRDefault="00293B12" w:rsidP="00293B12">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9"/>
            <w:r w:rsidRPr="00A56DC0">
              <w:rPr>
                <w:rFonts w:ascii="Times New Roman" w:hAnsi="Times New Roman" w:cs="Times New Roman"/>
                <w:lang w:eastAsia="en-US"/>
              </w:rPr>
              <w:t>. </w:t>
            </w:r>
            <w:bookmarkStart w:id="20"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20"/>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p>
        </w:tc>
        <w:tc>
          <w:tcPr>
            <w:tcW w:w="4642" w:type="dxa"/>
            <w:shd w:val="clear" w:color="auto" w:fill="auto"/>
          </w:tcPr>
          <w:p w:rsidR="00293B12" w:rsidRPr="00A56DC0" w:rsidRDefault="00BE164C" w:rsidP="00293B12">
            <w:pPr>
              <w:pStyle w:val="western"/>
              <w:spacing w:before="0" w:after="0"/>
              <w:rPr>
                <w:rFonts w:ascii="Times New Roman" w:hAnsi="Times New Roman" w:cs="Times New Roman"/>
                <w:lang w:eastAsia="en-US"/>
              </w:rPr>
            </w:pPr>
            <w:r>
              <w:rPr>
                <w:rFonts w:ascii="Times New Roman" w:hAnsi="Times New Roman" w:cs="Times New Roman"/>
                <w:lang w:eastAsia="en-US"/>
              </w:rPr>
              <w:t>ПАО «Башинформсвязь»</w:t>
            </w:r>
          </w:p>
          <w:p w:rsidR="00293B12" w:rsidRPr="00A56DC0" w:rsidRDefault="00293B12" w:rsidP="00BE164C">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00BA3ED8">
              <w:rPr>
                <w:rFonts w:ascii="Times New Roman" w:hAnsi="Times New Roman" w:cs="Times New Roman"/>
                <w:noProof/>
                <w:lang w:eastAsia="en-US"/>
              </w:rPr>
              <w:t>С.А.Алферов</w:t>
            </w:r>
          </w:p>
        </w:tc>
      </w:tr>
      <w:permEnd w:id="274598902"/>
      <w:permEnd w:id="806818093"/>
      <w:tr w:rsidR="00293B12" w:rsidRPr="00A56DC0" w:rsidTr="00113660">
        <w:tc>
          <w:tcPr>
            <w:tcW w:w="4644"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293B12" w:rsidRPr="00A56DC0" w:rsidRDefault="00293B12" w:rsidP="00293B12">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5513A9" w:rsidRPr="007C6559" w:rsidRDefault="007C6559" w:rsidP="007C6559">
      <w:pPr>
        <w:pageBreakBefore/>
        <w:tabs>
          <w:tab w:val="left" w:pos="615"/>
          <w:tab w:val="right" w:pos="10063"/>
        </w:tabs>
        <w:rPr>
          <w:rFonts w:eastAsia="MS Mincho"/>
          <w:sz w:val="26"/>
          <w:szCs w:val="26"/>
          <w:lang w:eastAsia="ja-JP"/>
        </w:rPr>
        <w:sectPr w:rsidR="005513A9" w:rsidRPr="007C6559" w:rsidSect="00293B12">
          <w:headerReference w:type="default" r:id="rId11"/>
          <w:footerReference w:type="even" r:id="rId12"/>
          <w:footerReference w:type="default" r:id="rId13"/>
          <w:footerReference w:type="first" r:id="rId14"/>
          <w:pgSz w:w="11906" w:h="16838"/>
          <w:pgMar w:top="567" w:right="850" w:bottom="1134" w:left="993" w:header="708" w:footer="708" w:gutter="0"/>
          <w:cols w:space="708"/>
          <w:titlePg/>
          <w:docGrid w:linePitch="360"/>
        </w:sectPr>
      </w:pPr>
      <w:r>
        <w:rPr>
          <w:rFonts w:eastAsia="MS Mincho"/>
          <w:sz w:val="26"/>
          <w:szCs w:val="26"/>
          <w:lang w:eastAsia="ja-JP"/>
        </w:rPr>
        <w:tab/>
      </w:r>
    </w:p>
    <w:p w:rsidR="0050530A" w:rsidRPr="0050530A" w:rsidRDefault="0050530A" w:rsidP="005263F4">
      <w:pPr>
        <w:pageBreakBefore/>
        <w:jc w:val="right"/>
        <w:rPr>
          <w:rFonts w:eastAsia="MS Mincho"/>
          <w:sz w:val="26"/>
          <w:szCs w:val="26"/>
          <w:lang w:eastAsia="ja-JP"/>
        </w:rPr>
      </w:pPr>
      <w:permStart w:id="347674358" w:edGrp="everyone"/>
      <w:r w:rsidRPr="0050530A">
        <w:rPr>
          <w:rFonts w:eastAsia="MS Mincho"/>
          <w:sz w:val="26"/>
          <w:szCs w:val="26"/>
          <w:lang w:eastAsia="ja-JP"/>
        </w:rPr>
        <w:t>Приложение № 1</w:t>
      </w:r>
    </w:p>
    <w:p w:rsidR="0050530A" w:rsidRDefault="0050530A" w:rsidP="0050530A">
      <w:pPr>
        <w:jc w:val="right"/>
        <w:rPr>
          <w:rFonts w:eastAsia="MS Mincho"/>
          <w:sz w:val="26"/>
          <w:szCs w:val="26"/>
          <w:lang w:eastAsia="ja-JP"/>
        </w:rPr>
      </w:pPr>
      <w:r w:rsidRPr="0050530A">
        <w:rPr>
          <w:rFonts w:eastAsia="MS Mincho"/>
          <w:sz w:val="26"/>
          <w:szCs w:val="26"/>
          <w:lang w:eastAsia="ja-JP"/>
        </w:rPr>
        <w:t>к Договору</w:t>
      </w:r>
      <w:r w:rsidR="00211E41">
        <w:rPr>
          <w:rFonts w:eastAsia="MS Mincho"/>
          <w:sz w:val="26"/>
          <w:szCs w:val="26"/>
          <w:lang w:eastAsia="ja-JP"/>
        </w:rPr>
        <w:t xml:space="preserve"> поставки</w:t>
      </w:r>
    </w:p>
    <w:p w:rsidR="0050530A" w:rsidRPr="0050530A" w:rsidRDefault="0050530A" w:rsidP="0050530A">
      <w:pPr>
        <w:jc w:val="right"/>
        <w:rPr>
          <w:rFonts w:eastAsia="MS Mincho"/>
          <w:sz w:val="26"/>
          <w:szCs w:val="26"/>
          <w:lang w:eastAsia="ja-JP"/>
        </w:rPr>
      </w:pPr>
      <w:r w:rsidRPr="0050530A">
        <w:rPr>
          <w:rFonts w:eastAsia="MS Mincho"/>
          <w:sz w:val="26"/>
          <w:szCs w:val="26"/>
          <w:lang w:eastAsia="ja-JP"/>
        </w:rPr>
        <w:t>№ ____ от «____» ________ 20 ____ г.</w:t>
      </w:r>
    </w:p>
    <w:p w:rsidR="0050530A" w:rsidRPr="0050530A" w:rsidRDefault="0050530A" w:rsidP="0050530A">
      <w:pPr>
        <w:rPr>
          <w:rFonts w:eastAsia="Calibri"/>
          <w:b/>
          <w:bCs/>
        </w:rPr>
      </w:pPr>
    </w:p>
    <w:p w:rsidR="0050530A" w:rsidRPr="0050530A" w:rsidRDefault="0050530A" w:rsidP="0050530A">
      <w:pPr>
        <w:jc w:val="center"/>
        <w:rPr>
          <w:rFonts w:eastAsia="MS Mincho"/>
          <w:sz w:val="26"/>
          <w:szCs w:val="26"/>
          <w:lang w:eastAsia="ja-JP"/>
        </w:rPr>
      </w:pPr>
      <w:r w:rsidRPr="0050530A">
        <w:rPr>
          <w:rFonts w:eastAsia="MS Mincho"/>
          <w:sz w:val="26"/>
          <w:szCs w:val="26"/>
          <w:lang w:eastAsia="ja-JP"/>
        </w:rPr>
        <w:t>СПЕЦИФИКАЦИЯ</w:t>
      </w:r>
    </w:p>
    <w:p w:rsidR="0050530A" w:rsidRPr="0050530A" w:rsidRDefault="0050530A" w:rsidP="0050530A">
      <w:pPr>
        <w:jc w:val="both"/>
        <w:rPr>
          <w:rFonts w:eastAsia="MS Mincho"/>
          <w:sz w:val="26"/>
          <w:szCs w:val="26"/>
          <w:lang w:eastAsia="ja-JP"/>
        </w:rPr>
      </w:pPr>
    </w:p>
    <w:p w:rsidR="0050530A" w:rsidRPr="0050530A" w:rsidRDefault="0050530A" w:rsidP="0050530A">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005513A9">
        <w:rPr>
          <w:rFonts w:eastAsia="MS Mincho"/>
          <w:sz w:val="26"/>
          <w:szCs w:val="26"/>
          <w:lang w:eastAsia="ja-JP"/>
        </w:rPr>
        <w:tab/>
      </w:r>
      <w:r w:rsidRPr="0050530A">
        <w:rPr>
          <w:rFonts w:eastAsia="MS Mincho"/>
          <w:sz w:val="26"/>
          <w:szCs w:val="26"/>
          <w:lang w:eastAsia="ja-JP"/>
        </w:rPr>
        <w:t xml:space="preserve">     «____» ________ 20 ____ г.</w:t>
      </w:r>
    </w:p>
    <w:p w:rsidR="0050530A" w:rsidRDefault="0050530A" w:rsidP="0050530A">
      <w:pPr>
        <w:jc w:val="center"/>
        <w:rPr>
          <w:rFonts w:eastAsia="Calibri"/>
          <w:sz w:val="26"/>
          <w:szCs w:val="26"/>
        </w:rPr>
      </w:pPr>
      <w:r w:rsidRPr="0050530A">
        <w:rPr>
          <w:rFonts w:eastAsia="Calibri"/>
          <w:sz w:val="26"/>
          <w:szCs w:val="26"/>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31728B" w:rsidRPr="004E0877" w:rsidTr="005513A9">
        <w:trPr>
          <w:trHeight w:val="1719"/>
        </w:trPr>
        <w:tc>
          <w:tcPr>
            <w:tcW w:w="835" w:type="dxa"/>
            <w:tcBorders>
              <w:top w:val="single" w:sz="8" w:space="0" w:color="auto"/>
              <w:left w:val="single" w:sz="8" w:space="0" w:color="auto"/>
              <w:bottom w:val="nil"/>
              <w:right w:val="nil"/>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0F2527">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31728B" w:rsidRPr="004E0877" w:rsidRDefault="0031728B" w:rsidP="00CA3DE2">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w:t>
            </w:r>
            <w:r w:rsidR="00CA3DE2">
              <w:rPr>
                <w:rFonts w:eastAsia="MS Mincho"/>
                <w:b/>
                <w:bCs/>
                <w:sz w:val="20"/>
                <w:szCs w:val="20"/>
              </w:rPr>
              <w:t xml:space="preserve">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2034CA" w:rsidRDefault="002034CA" w:rsidP="00F571F4">
            <w:pPr>
              <w:jc w:val="center"/>
              <w:rPr>
                <w:rFonts w:eastAsia="MS Mincho"/>
                <w:b/>
                <w:bCs/>
                <w:sz w:val="20"/>
                <w:szCs w:val="20"/>
              </w:rPr>
            </w:pPr>
          </w:p>
          <w:p w:rsidR="0031728B" w:rsidRPr="004E0877" w:rsidRDefault="009A3BEA" w:rsidP="002034CA">
            <w:pPr>
              <w:jc w:val="center"/>
              <w:rPr>
                <w:rFonts w:eastAsia="MS Mincho"/>
                <w:b/>
                <w:bCs/>
                <w:sz w:val="20"/>
                <w:szCs w:val="20"/>
              </w:rPr>
            </w:pPr>
            <w:r>
              <w:rPr>
                <w:rFonts w:eastAsia="MS Mincho"/>
                <w:b/>
                <w:bCs/>
                <w:sz w:val="20"/>
                <w:szCs w:val="20"/>
              </w:rPr>
              <w:t xml:space="preserve">Цена за единицу Товара </w:t>
            </w:r>
            <w:r w:rsidR="002034CA">
              <w:rPr>
                <w:rFonts w:eastAsia="MS Mincho"/>
                <w:b/>
                <w:bCs/>
                <w:sz w:val="20"/>
                <w:szCs w:val="20"/>
              </w:rPr>
              <w:t>в том числе</w:t>
            </w:r>
            <w:r>
              <w:rPr>
                <w:rFonts w:eastAsia="MS Mincho"/>
                <w:b/>
                <w:bCs/>
                <w:sz w:val="20"/>
                <w:szCs w:val="20"/>
              </w:rPr>
              <w:t xml:space="preserve">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sidR="00BA3DBF">
              <w:rPr>
                <w:rFonts w:eastAsia="MS Mincho"/>
                <w:b/>
                <w:bCs/>
                <w:sz w:val="20"/>
                <w:szCs w:val="20"/>
              </w:rPr>
              <w:t xml:space="preserve">(указывается в </w:t>
            </w:r>
            <w:r w:rsidR="00BA3DBF" w:rsidRPr="004E0877">
              <w:rPr>
                <w:rFonts w:eastAsia="MS Mincho"/>
                <w:b/>
                <w:bCs/>
                <w:sz w:val="20"/>
                <w:szCs w:val="20"/>
              </w:rPr>
              <w:t>рубл</w:t>
            </w:r>
            <w:r w:rsidR="00BA3DBF">
              <w:rPr>
                <w:rFonts w:eastAsia="MS Mincho"/>
                <w:b/>
                <w:bCs/>
                <w:sz w:val="20"/>
                <w:szCs w:val="20"/>
              </w:rPr>
              <w:t>ях</w:t>
            </w:r>
            <w:r w:rsidR="00BA3DBF" w:rsidRPr="004E0877">
              <w:rPr>
                <w:rFonts w:eastAsia="MS Mincho"/>
                <w:b/>
                <w:bCs/>
                <w:sz w:val="20"/>
                <w:szCs w:val="20"/>
              </w:rPr>
              <w:t xml:space="preserve"> РФ</w:t>
            </w:r>
            <w:r w:rsidR="00BA3DBF">
              <w:rPr>
                <w:rFonts w:eastAsia="MS Mincho"/>
                <w:b/>
                <w:bCs/>
                <w:sz w:val="20"/>
                <w:szCs w:val="20"/>
              </w:rPr>
              <w:t>)</w:t>
            </w:r>
          </w:p>
        </w:tc>
      </w:tr>
      <w:tr w:rsidR="0031728B" w:rsidRPr="004E0877" w:rsidTr="005513A9">
        <w:trPr>
          <w:trHeight w:val="368"/>
        </w:trPr>
        <w:tc>
          <w:tcPr>
            <w:tcW w:w="12014" w:type="dxa"/>
            <w:gridSpan w:val="6"/>
            <w:tcBorders>
              <w:top w:val="single" w:sz="8" w:space="0" w:color="auto"/>
              <w:left w:val="single" w:sz="8" w:space="0" w:color="auto"/>
              <w:bottom w:val="nil"/>
              <w:right w:val="nil"/>
            </w:tcBorders>
          </w:tcPr>
          <w:p w:rsidR="0031728B" w:rsidRPr="004E0877" w:rsidRDefault="0031728B" w:rsidP="00E543B3">
            <w:pPr>
              <w:rPr>
                <w:rFonts w:eastAsia="MS Mincho"/>
                <w:i/>
                <w:iCs/>
                <w:sz w:val="20"/>
                <w:szCs w:val="20"/>
              </w:rPr>
            </w:pPr>
            <w:r w:rsidRPr="004E0877">
              <w:rPr>
                <w:rFonts w:eastAsia="MS Mincho"/>
                <w:i/>
                <w:iCs/>
                <w:sz w:val="20"/>
                <w:szCs w:val="20"/>
              </w:rPr>
              <w:t xml:space="preserve">При необходимости, указать </w:t>
            </w:r>
            <w:r>
              <w:rPr>
                <w:rFonts w:eastAsia="MS Mincho"/>
                <w:i/>
                <w:iCs/>
                <w:sz w:val="20"/>
                <w:szCs w:val="20"/>
              </w:rPr>
              <w:t xml:space="preserve">в данной строке </w:t>
            </w:r>
            <w:r w:rsidRPr="004E0877">
              <w:rPr>
                <w:rFonts w:eastAsia="MS Mincho"/>
                <w:i/>
                <w:iCs/>
                <w:sz w:val="20"/>
                <w:szCs w:val="20"/>
              </w:rPr>
              <w:t xml:space="preserve">наименование и адрес соответствующего обособленного подразделения </w:t>
            </w:r>
            <w:r w:rsidR="00E543B3">
              <w:rPr>
                <w:rFonts w:eastAsia="MS Mincho"/>
                <w:i/>
                <w:iCs/>
                <w:sz w:val="20"/>
                <w:szCs w:val="20"/>
              </w:rPr>
              <w:t>П</w:t>
            </w:r>
            <w:r w:rsidRPr="004E0877">
              <w:rPr>
                <w:rFonts w:eastAsia="MS Mincho"/>
                <w:i/>
                <w:iCs/>
                <w:sz w:val="20"/>
                <w:szCs w:val="20"/>
              </w:rPr>
              <w:t>АО "</w:t>
            </w:r>
            <w:r w:rsidR="00E543B3">
              <w:rPr>
                <w:rFonts w:eastAsia="MS Mincho"/>
                <w:i/>
                <w:iCs/>
                <w:sz w:val="20"/>
                <w:szCs w:val="20"/>
              </w:rPr>
              <w:t>Башинформсвязь</w:t>
            </w:r>
            <w:r w:rsidRPr="004E0877">
              <w:rPr>
                <w:rFonts w:eastAsia="MS Mincho"/>
                <w:i/>
                <w:iCs/>
                <w:sz w:val="20"/>
                <w:szCs w:val="20"/>
              </w:rPr>
              <w:t>"</w:t>
            </w:r>
          </w:p>
        </w:tc>
        <w:tc>
          <w:tcPr>
            <w:tcW w:w="2634" w:type="dxa"/>
            <w:tcBorders>
              <w:top w:val="single" w:sz="8" w:space="0" w:color="auto"/>
              <w:left w:val="single" w:sz="8" w:space="0" w:color="auto"/>
              <w:bottom w:val="nil"/>
              <w:right w:val="nil"/>
            </w:tcBorders>
          </w:tcPr>
          <w:p w:rsidR="0031728B" w:rsidRPr="004E0877" w:rsidRDefault="0031728B" w:rsidP="00EE34EE">
            <w:pPr>
              <w:rPr>
                <w:rFonts w:eastAsia="MS Mincho"/>
                <w:i/>
                <w:iCs/>
                <w:sz w:val="20"/>
                <w:szCs w:val="20"/>
              </w:rPr>
            </w:pPr>
          </w:p>
        </w:tc>
      </w:tr>
      <w:tr w:rsidR="0031728B" w:rsidRPr="004E0877" w:rsidTr="005513A9">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1701" w:type="dxa"/>
            <w:tcBorders>
              <w:top w:val="single" w:sz="8" w:space="0" w:color="auto"/>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566" w:type="dxa"/>
            <w:tcBorders>
              <w:top w:val="single" w:sz="8" w:space="0" w:color="auto"/>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353" w:type="dxa"/>
            <w:tcBorders>
              <w:top w:val="single" w:sz="8" w:space="0" w:color="auto"/>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1925" w:type="dxa"/>
            <w:tcBorders>
              <w:top w:val="single" w:sz="8" w:space="0" w:color="auto"/>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634" w:type="dxa"/>
            <w:tcBorders>
              <w:top w:val="single" w:sz="8" w:space="0" w:color="auto"/>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31728B" w:rsidRPr="004E0877" w:rsidRDefault="0031728B" w:rsidP="000F2527">
            <w:pPr>
              <w:rPr>
                <w:rFonts w:eastAsia="MS Mincho"/>
                <w:sz w:val="20"/>
                <w:szCs w:val="20"/>
              </w:rPr>
            </w:pPr>
          </w:p>
        </w:tc>
      </w:tr>
      <w:tr w:rsidR="0031728B" w:rsidRPr="004E0877" w:rsidTr="005513A9">
        <w:trPr>
          <w:trHeight w:val="353"/>
        </w:trPr>
        <w:tc>
          <w:tcPr>
            <w:tcW w:w="835" w:type="dxa"/>
            <w:tcBorders>
              <w:top w:val="nil"/>
              <w:left w:val="single" w:sz="8" w:space="0" w:color="auto"/>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p>
        </w:tc>
        <w:tc>
          <w:tcPr>
            <w:tcW w:w="2634" w:type="dxa"/>
            <w:tcBorders>
              <w:top w:val="nil"/>
              <w:left w:val="nil"/>
              <w:bottom w:val="single" w:sz="4" w:space="0" w:color="auto"/>
              <w:right w:val="single" w:sz="4" w:space="0" w:color="auto"/>
            </w:tcBorders>
          </w:tcPr>
          <w:p w:rsidR="0031728B" w:rsidRPr="004E0877" w:rsidRDefault="0031728B" w:rsidP="000F2527">
            <w:pPr>
              <w:rPr>
                <w:rFonts w:eastAsia="MS Mincho"/>
                <w:sz w:val="20"/>
                <w:szCs w:val="20"/>
              </w:rPr>
            </w:pPr>
          </w:p>
        </w:tc>
      </w:tr>
      <w:tr w:rsidR="0031728B" w:rsidRPr="004E0877" w:rsidTr="005513A9">
        <w:trPr>
          <w:trHeight w:val="353"/>
        </w:trPr>
        <w:tc>
          <w:tcPr>
            <w:tcW w:w="835" w:type="dxa"/>
            <w:tcBorders>
              <w:top w:val="nil"/>
              <w:left w:val="single" w:sz="8" w:space="0" w:color="auto"/>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1701"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566"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353"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1925"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r w:rsidRPr="004E087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31728B" w:rsidRPr="004E0877" w:rsidRDefault="0031728B" w:rsidP="000F2527">
            <w:pPr>
              <w:rPr>
                <w:rFonts w:eastAsia="MS Mincho"/>
                <w:sz w:val="20"/>
                <w:szCs w:val="20"/>
              </w:rPr>
            </w:pPr>
          </w:p>
        </w:tc>
        <w:tc>
          <w:tcPr>
            <w:tcW w:w="2634" w:type="dxa"/>
            <w:tcBorders>
              <w:top w:val="nil"/>
              <w:left w:val="nil"/>
              <w:bottom w:val="single" w:sz="4" w:space="0" w:color="auto"/>
              <w:right w:val="single" w:sz="4" w:space="0" w:color="auto"/>
            </w:tcBorders>
          </w:tcPr>
          <w:p w:rsidR="0031728B" w:rsidRPr="004E0877" w:rsidRDefault="0031728B" w:rsidP="000F2527">
            <w:pPr>
              <w:rPr>
                <w:rFonts w:eastAsia="MS Mincho"/>
                <w:sz w:val="20"/>
                <w:szCs w:val="20"/>
              </w:rPr>
            </w:pPr>
          </w:p>
        </w:tc>
      </w:tr>
    </w:tbl>
    <w:p w:rsidR="0050530A" w:rsidRPr="0050530A" w:rsidRDefault="0050530A" w:rsidP="0050530A">
      <w:pPr>
        <w:ind w:left="360"/>
        <w:rPr>
          <w:rFonts w:eastAsia="Calibri"/>
        </w:rPr>
      </w:pPr>
    </w:p>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РЕКВИЗИТЫ И ПОДПИСИ СТОРОН</w:t>
      </w:r>
    </w:p>
    <w:p w:rsidR="0050530A" w:rsidRPr="0050530A" w:rsidRDefault="0050530A" w:rsidP="005513A9">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50530A" w:rsidRPr="0050530A" w:rsidRDefault="0050530A" w:rsidP="005513A9">
            <w:pPr>
              <w:ind w:left="4004"/>
              <w:jc w:val="center"/>
              <w:rPr>
                <w:rFonts w:eastAsia="MS Mincho"/>
                <w:sz w:val="26"/>
                <w:szCs w:val="26"/>
                <w:lang w:eastAsia="ja-JP"/>
              </w:rPr>
            </w:pPr>
            <w:r w:rsidRPr="0050530A">
              <w:rPr>
                <w:rFonts w:eastAsia="MS Mincho"/>
                <w:sz w:val="26"/>
                <w:szCs w:val="26"/>
                <w:lang w:eastAsia="ja-JP"/>
              </w:rPr>
              <w:t>Покупатель</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E543B3" w:rsidP="00E543B3">
            <w:pPr>
              <w:ind w:left="4004"/>
              <w:jc w:val="center"/>
              <w:rPr>
                <w:rFonts w:eastAsia="MS Mincho"/>
                <w:sz w:val="26"/>
                <w:szCs w:val="26"/>
                <w:lang w:eastAsia="ja-JP"/>
              </w:rPr>
            </w:pPr>
            <w:r>
              <w:rPr>
                <w:rFonts w:eastAsia="MS Mincho"/>
                <w:sz w:val="26"/>
                <w:szCs w:val="26"/>
                <w:lang w:eastAsia="ja-JP"/>
              </w:rPr>
              <w:t>П</w:t>
            </w:r>
            <w:r w:rsidR="0050530A" w:rsidRPr="0050530A">
              <w:rPr>
                <w:rFonts w:eastAsia="MS Mincho"/>
                <w:sz w:val="26"/>
                <w:szCs w:val="26"/>
                <w:lang w:eastAsia="ja-JP"/>
              </w:rPr>
              <w:t>АО «</w:t>
            </w:r>
            <w:r>
              <w:rPr>
                <w:rFonts w:eastAsia="MS Mincho"/>
                <w:sz w:val="26"/>
                <w:szCs w:val="26"/>
                <w:lang w:eastAsia="ja-JP"/>
              </w:rPr>
              <w:t>Башинформсвязь</w:t>
            </w:r>
            <w:r w:rsidR="0050530A" w:rsidRPr="0050530A">
              <w:rPr>
                <w:rFonts w:eastAsia="MS Mincho"/>
                <w:sz w:val="26"/>
                <w:szCs w:val="26"/>
                <w:lang w:eastAsia="ja-JP"/>
              </w:rPr>
              <w:t>»</w:t>
            </w: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p>
        </w:tc>
        <w:tc>
          <w:tcPr>
            <w:tcW w:w="9782" w:type="dxa"/>
          </w:tcPr>
          <w:p w:rsidR="0050530A" w:rsidRPr="0050530A" w:rsidRDefault="0050530A" w:rsidP="005513A9">
            <w:pPr>
              <w:ind w:left="4004"/>
              <w:jc w:val="center"/>
              <w:rPr>
                <w:rFonts w:eastAsia="MS Mincho"/>
                <w:sz w:val="26"/>
                <w:szCs w:val="26"/>
                <w:lang w:eastAsia="ja-JP"/>
              </w:rPr>
            </w:pPr>
          </w:p>
        </w:tc>
      </w:tr>
      <w:tr w:rsidR="0050530A" w:rsidRPr="0050530A" w:rsidTr="005513A9">
        <w:tc>
          <w:tcPr>
            <w:tcW w:w="4785" w:type="dxa"/>
          </w:tcPr>
          <w:p w:rsidR="0050530A" w:rsidRPr="0050530A" w:rsidRDefault="0050530A" w:rsidP="005513A9">
            <w:pPr>
              <w:jc w:val="center"/>
              <w:rPr>
                <w:rFonts w:eastAsia="MS Mincho"/>
                <w:sz w:val="26"/>
                <w:szCs w:val="26"/>
                <w:lang w:eastAsia="ja-JP"/>
              </w:rPr>
            </w:pPr>
            <w:r w:rsidRPr="0050530A">
              <w:rPr>
                <w:rFonts w:eastAsia="MS Mincho"/>
                <w:sz w:val="26"/>
                <w:szCs w:val="26"/>
                <w:lang w:eastAsia="ja-JP"/>
              </w:rPr>
              <w:t>________________ / ________________</w:t>
            </w:r>
          </w:p>
        </w:tc>
        <w:tc>
          <w:tcPr>
            <w:tcW w:w="9782" w:type="dxa"/>
          </w:tcPr>
          <w:p w:rsidR="0050530A" w:rsidRPr="0050530A" w:rsidRDefault="0050530A" w:rsidP="00293B12">
            <w:pPr>
              <w:ind w:left="4004"/>
              <w:jc w:val="center"/>
              <w:rPr>
                <w:rFonts w:eastAsia="MS Mincho"/>
                <w:sz w:val="26"/>
                <w:szCs w:val="26"/>
                <w:lang w:eastAsia="ja-JP"/>
              </w:rPr>
            </w:pPr>
            <w:r w:rsidRPr="0050530A">
              <w:rPr>
                <w:rFonts w:eastAsia="MS Mincho"/>
                <w:sz w:val="26"/>
                <w:szCs w:val="26"/>
                <w:lang w:eastAsia="ja-JP"/>
              </w:rPr>
              <w:t>________________ /</w:t>
            </w:r>
            <w:r w:rsidR="00293B12">
              <w:rPr>
                <w:rFonts w:eastAsia="MS Mincho"/>
                <w:sz w:val="26"/>
                <w:szCs w:val="26"/>
                <w:lang w:eastAsia="ja-JP"/>
              </w:rPr>
              <w:t xml:space="preserve"> </w:t>
            </w:r>
            <w:r w:rsidR="00BA3ED8">
              <w:rPr>
                <w:rFonts w:eastAsia="MS Mincho"/>
                <w:sz w:val="26"/>
                <w:szCs w:val="26"/>
                <w:lang w:eastAsia="ja-JP"/>
              </w:rPr>
              <w:t>С.А.Алферов</w:t>
            </w:r>
            <w:r w:rsidR="00293B12">
              <w:rPr>
                <w:rFonts w:eastAsia="MS Mincho"/>
                <w:sz w:val="26"/>
                <w:szCs w:val="26"/>
                <w:lang w:eastAsia="ja-JP"/>
              </w:rPr>
              <w:t xml:space="preserve"> </w:t>
            </w:r>
          </w:p>
        </w:tc>
      </w:tr>
      <w:tr w:rsidR="0050530A" w:rsidRPr="0050530A" w:rsidTr="005513A9">
        <w:tc>
          <w:tcPr>
            <w:tcW w:w="4785" w:type="dxa"/>
          </w:tcPr>
          <w:p w:rsidR="0050530A" w:rsidRPr="0050530A" w:rsidRDefault="0050530A" w:rsidP="0050530A">
            <w:pPr>
              <w:jc w:val="both"/>
              <w:rPr>
                <w:rFonts w:eastAsia="MS Mincho"/>
                <w:sz w:val="26"/>
                <w:szCs w:val="26"/>
                <w:lang w:eastAsia="ja-JP"/>
              </w:rPr>
            </w:pPr>
            <w:r w:rsidRPr="0050530A">
              <w:rPr>
                <w:rFonts w:eastAsia="MS Mincho"/>
                <w:sz w:val="26"/>
                <w:szCs w:val="26"/>
                <w:lang w:eastAsia="ja-JP"/>
              </w:rPr>
              <w:t>м.п.</w:t>
            </w:r>
          </w:p>
        </w:tc>
        <w:tc>
          <w:tcPr>
            <w:tcW w:w="9782" w:type="dxa"/>
          </w:tcPr>
          <w:p w:rsidR="0050530A" w:rsidRPr="0050530A" w:rsidRDefault="005513A9" w:rsidP="005513A9">
            <w:pPr>
              <w:ind w:left="4004"/>
              <w:jc w:val="both"/>
              <w:rPr>
                <w:rFonts w:eastAsia="MS Mincho"/>
                <w:sz w:val="26"/>
                <w:szCs w:val="26"/>
                <w:lang w:eastAsia="ja-JP"/>
              </w:rPr>
            </w:pPr>
            <w:r>
              <w:rPr>
                <w:rFonts w:eastAsia="MS Mincho"/>
                <w:sz w:val="26"/>
                <w:szCs w:val="26"/>
                <w:lang w:eastAsia="ja-JP"/>
              </w:rPr>
              <w:t xml:space="preserve">          </w:t>
            </w:r>
            <w:r w:rsidR="0050530A" w:rsidRPr="0050530A">
              <w:rPr>
                <w:rFonts w:eastAsia="MS Mincho"/>
                <w:sz w:val="26"/>
                <w:szCs w:val="26"/>
                <w:lang w:eastAsia="ja-JP"/>
              </w:rPr>
              <w:t>м.п.</w:t>
            </w:r>
          </w:p>
        </w:tc>
      </w:tr>
      <w:tr w:rsidR="005513A9" w:rsidRPr="0050530A" w:rsidTr="005513A9">
        <w:tc>
          <w:tcPr>
            <w:tcW w:w="4785" w:type="dxa"/>
          </w:tcPr>
          <w:p w:rsidR="005513A9" w:rsidRPr="0050530A" w:rsidRDefault="005513A9" w:rsidP="0050530A">
            <w:pPr>
              <w:jc w:val="both"/>
              <w:rPr>
                <w:rFonts w:eastAsia="MS Mincho"/>
                <w:sz w:val="26"/>
                <w:szCs w:val="26"/>
                <w:lang w:eastAsia="ja-JP"/>
              </w:rPr>
            </w:pPr>
          </w:p>
        </w:tc>
        <w:tc>
          <w:tcPr>
            <w:tcW w:w="9782" w:type="dxa"/>
          </w:tcPr>
          <w:p w:rsidR="005513A9" w:rsidRPr="0050530A" w:rsidRDefault="005513A9" w:rsidP="005513A9">
            <w:pPr>
              <w:ind w:left="4004"/>
              <w:jc w:val="both"/>
              <w:rPr>
                <w:rFonts w:eastAsia="MS Mincho"/>
                <w:sz w:val="26"/>
                <w:szCs w:val="26"/>
                <w:lang w:eastAsia="ja-JP"/>
              </w:rPr>
            </w:pPr>
          </w:p>
        </w:tc>
      </w:tr>
    </w:tbl>
    <w:p w:rsidR="0050530A" w:rsidRPr="0050530A" w:rsidRDefault="0050530A" w:rsidP="0050530A">
      <w:pPr>
        <w:jc w:val="both"/>
        <w:rPr>
          <w:rFonts w:eastAsia="MS Mincho"/>
          <w:sz w:val="26"/>
          <w:szCs w:val="26"/>
          <w:lang w:eastAsia="ja-JP"/>
        </w:rPr>
      </w:pPr>
    </w:p>
    <w:p w:rsidR="005513A9" w:rsidRDefault="005513A9" w:rsidP="00F75892">
      <w:pPr>
        <w:jc w:val="right"/>
        <w:rPr>
          <w:rFonts w:eastAsia="MS Mincho"/>
          <w:sz w:val="26"/>
          <w:szCs w:val="26"/>
          <w:lang w:eastAsia="ja-JP"/>
        </w:rPr>
        <w:sectPr w:rsidR="005513A9" w:rsidSect="005513A9">
          <w:pgSz w:w="16838" w:h="11906" w:orient="landscape"/>
          <w:pgMar w:top="1701" w:right="1134" w:bottom="851" w:left="1134" w:header="709" w:footer="709" w:gutter="0"/>
          <w:cols w:space="708"/>
          <w:titlePg/>
          <w:docGrid w:linePitch="360"/>
        </w:sectPr>
      </w:pPr>
    </w:p>
    <w:p w:rsidR="00F75892" w:rsidRPr="00F75892" w:rsidRDefault="00F75892" w:rsidP="00F75892">
      <w:pPr>
        <w:jc w:val="right"/>
        <w:rPr>
          <w:rFonts w:eastAsia="MS Mincho"/>
          <w:sz w:val="26"/>
          <w:szCs w:val="26"/>
          <w:lang w:eastAsia="ja-JP"/>
        </w:rPr>
      </w:pPr>
      <w:r>
        <w:rPr>
          <w:rFonts w:eastAsia="MS Mincho"/>
          <w:sz w:val="26"/>
          <w:szCs w:val="26"/>
          <w:lang w:eastAsia="ja-JP"/>
        </w:rPr>
        <w:t>Приложение № 2</w:t>
      </w:r>
    </w:p>
    <w:p w:rsidR="00F75892" w:rsidRPr="00F75892" w:rsidRDefault="00211E41" w:rsidP="00F75892">
      <w:pPr>
        <w:jc w:val="right"/>
        <w:rPr>
          <w:rFonts w:eastAsia="MS Mincho"/>
          <w:sz w:val="26"/>
          <w:szCs w:val="26"/>
          <w:lang w:eastAsia="ja-JP"/>
        </w:rPr>
      </w:pPr>
      <w:r>
        <w:rPr>
          <w:rFonts w:eastAsia="MS Mincho"/>
          <w:sz w:val="26"/>
          <w:szCs w:val="26"/>
          <w:lang w:eastAsia="ja-JP"/>
        </w:rPr>
        <w:t>к Договору поставки</w:t>
      </w:r>
      <w:r w:rsidR="00F75892" w:rsidRPr="00F75892">
        <w:rPr>
          <w:rFonts w:eastAsia="MS Mincho"/>
          <w:sz w:val="26"/>
          <w:szCs w:val="26"/>
          <w:lang w:eastAsia="ja-JP"/>
        </w:rPr>
        <w:t xml:space="preserve"> </w:t>
      </w:r>
    </w:p>
    <w:p w:rsidR="00F75892" w:rsidRPr="00F75892" w:rsidRDefault="00F75892" w:rsidP="00F75892">
      <w:pPr>
        <w:jc w:val="right"/>
        <w:rPr>
          <w:rFonts w:eastAsia="MS Mincho"/>
          <w:sz w:val="26"/>
          <w:szCs w:val="26"/>
          <w:lang w:eastAsia="ja-JP"/>
        </w:rPr>
      </w:pPr>
      <w:r w:rsidRPr="00F75892">
        <w:rPr>
          <w:rFonts w:eastAsia="MS Mincho"/>
          <w:sz w:val="26"/>
          <w:szCs w:val="26"/>
          <w:lang w:eastAsia="ja-JP"/>
        </w:rPr>
        <w:t>№ ____ от «____» ________ 20 ____ г.</w:t>
      </w:r>
    </w:p>
    <w:p w:rsidR="004E0877" w:rsidRPr="004E0877" w:rsidRDefault="004E0877" w:rsidP="00F75892">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jc w:val="right"/>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Заказа</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Начало формы</w:t>
      </w:r>
    </w:p>
    <w:p w:rsidR="004E0877" w:rsidRPr="004E0877" w:rsidRDefault="004E0877" w:rsidP="004E0877">
      <w:pP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ЗАКАЗ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F75892" w:rsidRPr="00F75892" w:rsidRDefault="004E0877" w:rsidP="00F75892">
      <w:pPr>
        <w:jc w:val="center"/>
        <w:rPr>
          <w:rFonts w:eastAsia="MS Mincho"/>
          <w:sz w:val="26"/>
          <w:szCs w:val="26"/>
          <w:lang w:eastAsia="ja-JP"/>
        </w:rPr>
      </w:pPr>
      <w:r w:rsidRPr="004E0877">
        <w:rPr>
          <w:rFonts w:eastAsia="MS Mincho"/>
          <w:sz w:val="26"/>
          <w:szCs w:val="26"/>
          <w:lang w:eastAsia="ja-JP"/>
        </w:rPr>
        <w:t xml:space="preserve">К ДОГОВОРУ </w:t>
      </w:r>
      <w:r w:rsidR="00F75892" w:rsidRPr="00F75892">
        <w:rPr>
          <w:rFonts w:eastAsia="MS Mincho"/>
          <w:sz w:val="26"/>
          <w:szCs w:val="26"/>
          <w:lang w:eastAsia="ja-JP"/>
        </w:rPr>
        <w:t xml:space="preserve">ПОСТАВКИ </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____ ОТ «____» ________ 20 ____ Г.</w:t>
      </w: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4E0877" w:rsidP="004E0877">
      <w:pPr>
        <w:rPr>
          <w:rFonts w:eastAsia="MS Mincho"/>
          <w:sz w:val="26"/>
          <w:szCs w:val="26"/>
          <w:lang w:eastAsia="ja-JP"/>
        </w:rPr>
      </w:pPr>
    </w:p>
    <w:p w:rsidR="004E0877" w:rsidRPr="004E0877" w:rsidRDefault="00865B76" w:rsidP="004E0877">
      <w:pPr>
        <w:jc w:val="center"/>
        <w:rPr>
          <w:rFonts w:eastAsia="MS Mincho"/>
          <w:sz w:val="26"/>
          <w:szCs w:val="26"/>
          <w:lang w:eastAsia="ja-JP"/>
        </w:rPr>
      </w:pPr>
      <w:r>
        <w:rPr>
          <w:rFonts w:eastAsia="MS Mincho"/>
          <w:sz w:val="26"/>
          <w:szCs w:val="26"/>
          <w:lang w:eastAsia="ja-JP"/>
        </w:rPr>
        <w:t>г. Уфа</w:t>
      </w: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20___ г.</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sectPr w:rsidR="004E0877" w:rsidRPr="004E0877" w:rsidSect="00EE34EE">
          <w:pgSz w:w="11906" w:h="16838"/>
          <w:pgMar w:top="1134" w:right="850" w:bottom="1134" w:left="1701" w:header="708" w:footer="708" w:gutter="0"/>
          <w:cols w:space="708"/>
          <w:titlePg/>
          <w:docGrid w:linePitch="360"/>
        </w:sectPr>
      </w:pPr>
    </w:p>
    <w:p w:rsidR="00F93DCF" w:rsidRPr="00F93DCF" w:rsidRDefault="00E543B3" w:rsidP="00F93DCF">
      <w:pPr>
        <w:jc w:val="both"/>
        <w:rPr>
          <w:rFonts w:eastAsia="MS Mincho"/>
          <w:sz w:val="26"/>
          <w:szCs w:val="26"/>
          <w:lang w:eastAsia="ja-JP"/>
        </w:rPr>
      </w:pPr>
      <w:r>
        <w:rPr>
          <w:rFonts w:eastAsia="MS Mincho"/>
          <w:b/>
          <w:sz w:val="26"/>
          <w:szCs w:val="26"/>
          <w:lang w:eastAsia="ja-JP"/>
        </w:rPr>
        <w:t>Публичное акционерное общество «Башинформсвязь»</w:t>
      </w:r>
      <w:r w:rsidR="00F93DCF" w:rsidRPr="00F93DCF">
        <w:rPr>
          <w:rFonts w:eastAsia="MS Mincho"/>
          <w:b/>
          <w:sz w:val="26"/>
          <w:szCs w:val="26"/>
          <w:lang w:eastAsia="ja-JP"/>
        </w:rPr>
        <w:t xml:space="preserve"> (</w:t>
      </w:r>
      <w:r>
        <w:rPr>
          <w:rFonts w:eastAsia="MS Mincho"/>
          <w:b/>
          <w:sz w:val="26"/>
          <w:szCs w:val="26"/>
          <w:lang w:eastAsia="ja-JP"/>
        </w:rPr>
        <w:t>П</w:t>
      </w:r>
      <w:r w:rsidR="00F93DCF" w:rsidRPr="00F93DCF">
        <w:rPr>
          <w:rFonts w:eastAsia="MS Mincho"/>
          <w:b/>
          <w:sz w:val="26"/>
          <w:szCs w:val="26"/>
          <w:lang w:eastAsia="ja-JP"/>
        </w:rPr>
        <w:t>АО «</w:t>
      </w:r>
      <w:r>
        <w:rPr>
          <w:rFonts w:eastAsia="MS Mincho"/>
          <w:b/>
          <w:sz w:val="26"/>
          <w:szCs w:val="26"/>
          <w:lang w:eastAsia="ja-JP"/>
        </w:rPr>
        <w:t>Башинформсвязь</w:t>
      </w:r>
      <w:r w:rsidR="00F93DCF" w:rsidRPr="00F93DCF">
        <w:rPr>
          <w:rFonts w:eastAsia="MS Mincho"/>
          <w:b/>
          <w:sz w:val="26"/>
          <w:szCs w:val="26"/>
          <w:lang w:eastAsia="ja-JP"/>
        </w:rPr>
        <w:t>»)</w:t>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00F93DCF" w:rsidRPr="00F93DCF">
        <w:rPr>
          <w:rFonts w:eastAsia="MS Mincho"/>
          <w:sz w:val="26"/>
          <w:szCs w:val="26"/>
          <w:lang w:eastAsia="ja-JP"/>
        </w:rPr>
        <w:instrText xml:space="preserve"> FORMDROPDOWN </w:instrText>
      </w:r>
      <w:r w:rsidR="007C6559">
        <w:rPr>
          <w:rFonts w:eastAsia="MS Mincho"/>
          <w:sz w:val="26"/>
          <w:szCs w:val="26"/>
          <w:lang w:eastAsia="ja-JP"/>
        </w:rPr>
      </w:r>
      <w:r w:rsidR="007C6559">
        <w:rPr>
          <w:rFonts w:eastAsia="MS Mincho"/>
          <w:sz w:val="26"/>
          <w:szCs w:val="26"/>
          <w:lang w:eastAsia="ja-JP"/>
        </w:rPr>
        <w:fldChar w:fldCharType="separate"/>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дальнейшем «</w:t>
      </w:r>
      <w:r w:rsidR="00F93DCF"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00F93DCF" w:rsidRPr="00F93DCF">
        <w:rPr>
          <w:rFonts w:eastAsia="MS Mincho"/>
          <w:b/>
          <w:sz w:val="26"/>
          <w:szCs w:val="26"/>
          <w:lang w:eastAsia="ja-JP"/>
        </w:rPr>
        <w:instrText xml:space="preserve"> FORMTEXT </w:instrText>
      </w:r>
      <w:r w:rsidR="00F93DCF" w:rsidRPr="00F93DCF">
        <w:rPr>
          <w:rFonts w:eastAsia="MS Mincho"/>
          <w:b/>
          <w:sz w:val="26"/>
          <w:szCs w:val="26"/>
          <w:lang w:eastAsia="ja-JP"/>
        </w:rPr>
      </w:r>
      <w:r w:rsidR="00F93DCF" w:rsidRPr="00F93DCF">
        <w:rPr>
          <w:rFonts w:eastAsia="MS Mincho"/>
          <w:b/>
          <w:sz w:val="26"/>
          <w:szCs w:val="26"/>
          <w:lang w:eastAsia="ja-JP"/>
        </w:rPr>
        <w:fldChar w:fldCharType="separate"/>
      </w:r>
      <w:r w:rsidR="00F93DCF" w:rsidRPr="00F93DCF">
        <w:rPr>
          <w:rFonts w:eastAsia="MS Mincho"/>
          <w:b/>
          <w:sz w:val="26"/>
          <w:szCs w:val="26"/>
          <w:lang w:eastAsia="ja-JP"/>
        </w:rPr>
        <w:t>Покупатель</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в лице </w:t>
      </w:r>
      <w:r w:rsidR="00F93DCF" w:rsidRPr="00F93DCF">
        <w:rPr>
          <w:rFonts w:eastAsia="MS Mincho"/>
          <w:sz w:val="26"/>
          <w:szCs w:val="26"/>
          <w:lang w:eastAsia="ja-JP"/>
        </w:rPr>
        <w:fldChar w:fldCharType="begin">
          <w:ffData>
            <w:name w:val=""/>
            <w:enabled/>
            <w:calcOnExit w:val="0"/>
            <w:textInput>
              <w:default w:val="______________________________"/>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xml:space="preserve"> </w:t>
      </w:r>
      <w:r w:rsidR="00F93DCF"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w:t>
      </w:r>
      <w:r w:rsidR="00F93DCF" w:rsidRPr="00F93DCF">
        <w:rPr>
          <w:rFonts w:eastAsia="MS Mincho"/>
          <w:sz w:val="26"/>
          <w:szCs w:val="26"/>
          <w:lang w:eastAsia="ja-JP"/>
        </w:rPr>
        <w:fldChar w:fldCharType="end"/>
      </w:r>
      <w:r w:rsidR="00F93DCF" w:rsidRPr="00F93DCF">
        <w:rPr>
          <w:rFonts w:eastAsia="MS Mincho"/>
          <w:sz w:val="26"/>
          <w:szCs w:val="26"/>
          <w:lang w:eastAsia="ja-JP"/>
        </w:rPr>
        <w:t>, [</w:t>
      </w:r>
      <w:r w:rsidR="00F93DCF" w:rsidRPr="00F93DCF">
        <w:rPr>
          <w:rFonts w:eastAsia="MS Mincho"/>
          <w:i/>
          <w:sz w:val="26"/>
          <w:szCs w:val="26"/>
          <w:lang w:eastAsia="ja-JP"/>
        </w:rPr>
        <w:t>действующего / (действующей)</w:t>
      </w:r>
      <w:r w:rsidR="00F93DCF" w:rsidRPr="00F93DCF">
        <w:rPr>
          <w:rFonts w:eastAsia="MS Mincho"/>
          <w:sz w:val="26"/>
          <w:szCs w:val="26"/>
          <w:lang w:eastAsia="ja-JP"/>
        </w:rPr>
        <w:t xml:space="preserve">] на основании </w:t>
      </w:r>
      <w:r w:rsidR="00F93DCF"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00F93DCF" w:rsidRPr="00F93DCF">
        <w:rPr>
          <w:rFonts w:eastAsia="MS Mincho"/>
          <w:sz w:val="26"/>
          <w:szCs w:val="26"/>
          <w:lang w:eastAsia="ja-JP"/>
        </w:rPr>
        <w:instrText xml:space="preserve"> FORMTEXT </w:instrText>
      </w:r>
      <w:r w:rsidR="00F93DCF" w:rsidRPr="00F93DCF">
        <w:rPr>
          <w:rFonts w:eastAsia="MS Mincho"/>
          <w:sz w:val="26"/>
          <w:szCs w:val="26"/>
          <w:lang w:eastAsia="ja-JP"/>
        </w:rPr>
      </w:r>
      <w:r w:rsidR="00F93DCF" w:rsidRPr="00F93DCF">
        <w:rPr>
          <w:rFonts w:eastAsia="MS Mincho"/>
          <w:sz w:val="26"/>
          <w:szCs w:val="26"/>
          <w:lang w:eastAsia="ja-JP"/>
        </w:rPr>
        <w:fldChar w:fldCharType="separate"/>
      </w:r>
      <w:r w:rsidR="00F93DCF" w:rsidRPr="00F93DCF">
        <w:rPr>
          <w:rFonts w:eastAsia="MS Mincho"/>
          <w:sz w:val="26"/>
          <w:szCs w:val="26"/>
          <w:lang w:eastAsia="ja-JP"/>
        </w:rPr>
        <w:t>______________________________</w:t>
      </w:r>
      <w:r w:rsidR="00F93DCF" w:rsidRPr="00F93DCF">
        <w:rPr>
          <w:rFonts w:eastAsia="MS Mincho"/>
          <w:sz w:val="26"/>
          <w:szCs w:val="26"/>
          <w:lang w:eastAsia="ja-JP"/>
        </w:rPr>
        <w:fldChar w:fldCharType="end"/>
      </w:r>
      <w:r w:rsidR="00F93DCF" w:rsidRPr="00F93DCF">
        <w:rPr>
          <w:rFonts w:eastAsia="MS Mincho"/>
          <w:sz w:val="26"/>
          <w:szCs w:val="26"/>
          <w:lang w:eastAsia="ja-JP"/>
        </w:rPr>
        <w:t>, с одной стороны, и</w:t>
      </w:r>
    </w:p>
    <w:p w:rsidR="004E0877" w:rsidRPr="004E0877" w:rsidRDefault="00F93DCF" w:rsidP="00F93DCF">
      <w:pPr>
        <w:jc w:val="both"/>
        <w:rPr>
          <w:rFonts w:eastAsia="MS Mincho"/>
          <w:sz w:val="26"/>
          <w:szCs w:val="26"/>
          <w:lang w:eastAsia="ja-JP"/>
        </w:rPr>
      </w:pPr>
      <w:r w:rsidRPr="00F93DCF">
        <w:rPr>
          <w:rFonts w:eastAsia="MS Mincho"/>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xml:space="preserve">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7C6559">
        <w:rPr>
          <w:rFonts w:eastAsia="MS Mincho"/>
          <w:sz w:val="26"/>
          <w:szCs w:val="26"/>
          <w:lang w:eastAsia="ja-JP"/>
        </w:rPr>
      </w:r>
      <w:r w:rsidR="007C6559">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CB72AD" w:rsidRPr="004E0877" w:rsidTr="00BD3C17">
        <w:trPr>
          <w:trHeight w:val="405"/>
        </w:trPr>
        <w:tc>
          <w:tcPr>
            <w:tcW w:w="1910" w:type="dxa"/>
            <w:gridSpan w:val="3"/>
            <w:tcBorders>
              <w:top w:val="nil"/>
              <w:left w:val="nil"/>
              <w:bottom w:val="nil"/>
              <w:right w:val="nil"/>
            </w:tcBorders>
          </w:tcPr>
          <w:p w:rsidR="00CB72AD" w:rsidRPr="004E0877" w:rsidRDefault="00CB72AD" w:rsidP="004E0877">
            <w:pPr>
              <w:jc w:val="center"/>
              <w:rPr>
                <w:rFonts w:eastAsia="MS Mincho"/>
                <w:sz w:val="26"/>
                <w:szCs w:val="26"/>
                <w:lang w:eastAsia="ja-JP"/>
              </w:rPr>
            </w:pPr>
          </w:p>
        </w:tc>
        <w:tc>
          <w:tcPr>
            <w:tcW w:w="13095" w:type="dxa"/>
            <w:gridSpan w:val="12"/>
            <w:tcBorders>
              <w:top w:val="nil"/>
              <w:left w:val="nil"/>
              <w:bottom w:val="nil"/>
              <w:right w:val="nil"/>
            </w:tcBorders>
            <w:vAlign w:val="bottom"/>
          </w:tcPr>
          <w:p w:rsidR="00CB72AD" w:rsidRPr="004E0877" w:rsidRDefault="00C02897" w:rsidP="00C02897">
            <w:pPr>
              <w:rPr>
                <w:rFonts w:eastAsia="MS Mincho"/>
                <w:b/>
                <w:bCs/>
                <w:sz w:val="20"/>
                <w:szCs w:val="20"/>
              </w:rPr>
            </w:pPr>
            <w:r>
              <w:rPr>
                <w:rFonts w:eastAsia="MS Mincho"/>
                <w:sz w:val="26"/>
                <w:szCs w:val="26"/>
                <w:lang w:eastAsia="ja-JP"/>
              </w:rPr>
              <w:t xml:space="preserve">                                                                   </w:t>
            </w:r>
            <w:r w:rsidR="00CB72AD" w:rsidRPr="004E0877">
              <w:rPr>
                <w:rFonts w:eastAsia="MS Mincho"/>
                <w:sz w:val="26"/>
                <w:szCs w:val="26"/>
                <w:lang w:eastAsia="ja-JP"/>
              </w:rPr>
              <w:t>СПЕЦИФИКАЦИЯ</w:t>
            </w:r>
          </w:p>
        </w:tc>
      </w:tr>
      <w:tr w:rsidR="00AF034B" w:rsidRPr="004E0877" w:rsidTr="00BD3C17">
        <w:trPr>
          <w:trHeight w:val="405"/>
        </w:trPr>
        <w:tc>
          <w:tcPr>
            <w:tcW w:w="553"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12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701"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6"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8"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275" w:type="dxa"/>
            <w:gridSpan w:val="3"/>
            <w:tcBorders>
              <w:top w:val="nil"/>
              <w:left w:val="nil"/>
              <w:bottom w:val="nil"/>
              <w:right w:val="nil"/>
            </w:tcBorders>
          </w:tcPr>
          <w:p w:rsidR="00CB72AD" w:rsidRPr="004E0877" w:rsidRDefault="00CB72AD" w:rsidP="004E0877">
            <w:pPr>
              <w:jc w:val="center"/>
              <w:rPr>
                <w:rFonts w:eastAsia="MS Mincho"/>
                <w:b/>
                <w:bCs/>
                <w:sz w:val="20"/>
                <w:szCs w:val="20"/>
              </w:rPr>
            </w:pPr>
          </w:p>
        </w:tc>
        <w:tc>
          <w:tcPr>
            <w:tcW w:w="1560" w:type="dxa"/>
            <w:gridSpan w:val="2"/>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59"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417"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c>
          <w:tcPr>
            <w:tcW w:w="1560" w:type="dxa"/>
            <w:tcBorders>
              <w:top w:val="nil"/>
              <w:left w:val="nil"/>
              <w:bottom w:val="nil"/>
              <w:right w:val="nil"/>
            </w:tcBorders>
            <w:vAlign w:val="bottom"/>
          </w:tcPr>
          <w:p w:rsidR="00CB72AD" w:rsidRPr="004E0877" w:rsidRDefault="00CB72AD" w:rsidP="004E0877">
            <w:pPr>
              <w:jc w:val="center"/>
              <w:rPr>
                <w:rFonts w:eastAsia="MS Mincho"/>
                <w:b/>
                <w:bCs/>
                <w:sz w:val="20"/>
                <w:szCs w:val="20"/>
              </w:rPr>
            </w:pPr>
          </w:p>
        </w:tc>
      </w:tr>
      <w:tr w:rsidR="00AF034B" w:rsidRPr="004E0877" w:rsidTr="00BD3C17">
        <w:trPr>
          <w:trHeight w:val="2994"/>
        </w:trPr>
        <w:tc>
          <w:tcPr>
            <w:tcW w:w="553" w:type="dxa"/>
            <w:tcBorders>
              <w:top w:val="single" w:sz="8" w:space="0" w:color="auto"/>
              <w:left w:val="single" w:sz="8" w:space="0" w:color="auto"/>
              <w:bottom w:val="nil"/>
              <w:right w:val="nil"/>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2677C7">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Default="00CB72AD" w:rsidP="004E0877">
            <w:pPr>
              <w:jc w:val="center"/>
              <w:rPr>
                <w:rFonts w:eastAsia="MS Mincho"/>
                <w:b/>
                <w:bCs/>
                <w:sz w:val="20"/>
                <w:szCs w:val="20"/>
              </w:rPr>
            </w:pPr>
          </w:p>
          <w:p w:rsidR="00CB72AD" w:rsidRPr="004E0877" w:rsidRDefault="00CB72AD" w:rsidP="004E0877">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9A3BEA">
            <w:pPr>
              <w:jc w:val="center"/>
              <w:rPr>
                <w:rFonts w:eastAsia="MS Mincho"/>
                <w:b/>
                <w:bCs/>
                <w:sz w:val="20"/>
                <w:szCs w:val="20"/>
              </w:rPr>
            </w:pPr>
            <w:r w:rsidRPr="004E0877">
              <w:rPr>
                <w:rFonts w:eastAsia="MS Mincho"/>
                <w:b/>
                <w:bCs/>
                <w:sz w:val="20"/>
                <w:szCs w:val="20"/>
              </w:rPr>
              <w:t xml:space="preserve">Цена за единицу </w:t>
            </w:r>
            <w:r w:rsidR="0092433E">
              <w:rPr>
                <w:rFonts w:eastAsia="MS Mincho"/>
                <w:b/>
                <w:bCs/>
                <w:sz w:val="20"/>
                <w:szCs w:val="20"/>
              </w:rPr>
              <w:t>Товара</w:t>
            </w:r>
            <w:r w:rsidRPr="004E0877">
              <w:rPr>
                <w:rFonts w:eastAsia="MS Mincho"/>
                <w:b/>
                <w:bCs/>
                <w:sz w:val="20"/>
                <w:szCs w:val="20"/>
              </w:rPr>
              <w:t xml:space="preserve"> без</w:t>
            </w:r>
            <w:r w:rsidR="00247ECC">
              <w:rPr>
                <w:rFonts w:eastAsia="MS Mincho"/>
                <w:b/>
                <w:bCs/>
                <w:sz w:val="20"/>
                <w:szCs w:val="20"/>
              </w:rPr>
              <w:t xml:space="preserve"> учёта</w:t>
            </w:r>
            <w:r w:rsidRPr="004E0877">
              <w:rPr>
                <w:rFonts w:eastAsia="MS Mincho"/>
                <w:b/>
                <w:bCs/>
                <w:sz w:val="20"/>
                <w:szCs w:val="20"/>
              </w:rPr>
              <w:t xml:space="preserve"> НДС,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CB72AD" w:rsidRPr="004E0877" w:rsidRDefault="002034CA" w:rsidP="0013050C">
            <w:pPr>
              <w:jc w:val="center"/>
              <w:rPr>
                <w:rFonts w:eastAsia="MS Mincho"/>
                <w:b/>
                <w:bCs/>
                <w:sz w:val="20"/>
                <w:szCs w:val="20"/>
              </w:rPr>
            </w:pPr>
            <w:r>
              <w:rPr>
                <w:rFonts w:eastAsia="MS Mincho"/>
                <w:b/>
                <w:bCs/>
                <w:sz w:val="20"/>
                <w:szCs w:val="20"/>
              </w:rPr>
              <w:t>Стоимость</w:t>
            </w:r>
            <w:r w:rsidR="009A3BEA">
              <w:rPr>
                <w:rFonts w:eastAsia="MS Mincho"/>
                <w:b/>
                <w:bCs/>
                <w:sz w:val="20"/>
                <w:szCs w:val="20"/>
              </w:rPr>
              <w:t xml:space="preserve"> Товара </w:t>
            </w:r>
            <w:r>
              <w:rPr>
                <w:rFonts w:eastAsia="MS Mincho"/>
                <w:b/>
                <w:bCs/>
                <w:sz w:val="20"/>
                <w:szCs w:val="20"/>
              </w:rPr>
              <w:t xml:space="preserve">без учёта </w:t>
            </w:r>
            <w:r w:rsidR="009A3BEA">
              <w:rPr>
                <w:rFonts w:eastAsia="MS Mincho"/>
                <w:b/>
                <w:bCs/>
                <w:sz w:val="20"/>
                <w:szCs w:val="20"/>
              </w:rPr>
              <w:t xml:space="preserve">НДС </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CB72AD" w:rsidRPr="004E0877" w:rsidRDefault="00D94B7A" w:rsidP="009A3BEA">
            <w:pPr>
              <w:jc w:val="center"/>
              <w:rPr>
                <w:rFonts w:eastAsia="MS Mincho"/>
                <w:b/>
                <w:bCs/>
                <w:sz w:val="20"/>
                <w:szCs w:val="20"/>
              </w:rPr>
            </w:pPr>
            <w:r>
              <w:rPr>
                <w:rFonts w:eastAsia="MS Mincho"/>
                <w:b/>
                <w:bCs/>
                <w:sz w:val="20"/>
                <w:szCs w:val="20"/>
              </w:rPr>
              <w:t>Стоимость</w:t>
            </w:r>
            <w:r w:rsidR="00F93DCF">
              <w:rPr>
                <w:rFonts w:eastAsia="MS Mincho"/>
                <w:b/>
                <w:bCs/>
                <w:sz w:val="20"/>
                <w:szCs w:val="20"/>
              </w:rPr>
              <w:t xml:space="preserve"> Товара</w:t>
            </w:r>
            <w:r w:rsidR="00CB72AD" w:rsidRPr="004E0877">
              <w:rPr>
                <w:rFonts w:eastAsia="MS Mincho"/>
                <w:b/>
                <w:bCs/>
                <w:sz w:val="20"/>
                <w:szCs w:val="20"/>
              </w:rPr>
              <w:t>,</w:t>
            </w:r>
            <w:r>
              <w:rPr>
                <w:rFonts w:eastAsia="MS Mincho"/>
                <w:b/>
                <w:bCs/>
                <w:sz w:val="20"/>
                <w:szCs w:val="20"/>
              </w:rPr>
              <w:t xml:space="preserve"> </w:t>
            </w:r>
            <w:r w:rsidR="00CB72AD" w:rsidRPr="004E0877">
              <w:rPr>
                <w:rFonts w:eastAsia="MS Mincho"/>
                <w:b/>
                <w:bCs/>
                <w:sz w:val="20"/>
                <w:szCs w:val="20"/>
              </w:rPr>
              <w:t xml:space="preserve">в </w:t>
            </w:r>
            <w:r w:rsidR="00247ECC">
              <w:rPr>
                <w:rFonts w:eastAsia="MS Mincho"/>
                <w:b/>
                <w:bCs/>
                <w:sz w:val="20"/>
                <w:szCs w:val="20"/>
              </w:rPr>
              <w:t>том числе</w:t>
            </w:r>
            <w:r w:rsidR="00CB72AD" w:rsidRPr="004E0877">
              <w:rPr>
                <w:rFonts w:eastAsia="MS Mincho"/>
                <w:b/>
                <w:bCs/>
                <w:sz w:val="20"/>
                <w:szCs w:val="20"/>
              </w:rPr>
              <w:t xml:space="preserve"> НДС</w:t>
            </w:r>
            <w:r w:rsidR="009A3BEA">
              <w:rPr>
                <w:rFonts w:eastAsia="MS Mincho"/>
                <w:b/>
                <w:bCs/>
                <w:sz w:val="20"/>
                <w:szCs w:val="20"/>
              </w:rPr>
              <w:t>(по ставке</w:t>
            </w:r>
            <w:r w:rsidR="009A3BEA" w:rsidRPr="00A56DC0">
              <w:fldChar w:fldCharType="begin">
                <w:ffData>
                  <w:name w:val="ТекстовоеПоле54"/>
                  <w:enabled/>
                  <w:calcOnExit w:val="0"/>
                  <w:textInput>
                    <w:default w:val="___"/>
                    <w:format w:val="ПЕРВАЯ ПРОПИСНАЯ"/>
                  </w:textInput>
                </w:ffData>
              </w:fldChar>
            </w:r>
            <w:r w:rsidR="009A3BEA" w:rsidRPr="00A56DC0">
              <w:instrText xml:space="preserve"> FORMTEXT </w:instrText>
            </w:r>
            <w:r w:rsidR="009A3BEA" w:rsidRPr="00A56DC0">
              <w:fldChar w:fldCharType="separate"/>
            </w:r>
            <w:r w:rsidR="009A3BEA" w:rsidRPr="00A56DC0">
              <w:rPr>
                <w:noProof/>
              </w:rPr>
              <w:t>___</w:t>
            </w:r>
            <w:r w:rsidR="009A3BEA" w:rsidRPr="00A56DC0">
              <w:fldChar w:fldCharType="end"/>
            </w:r>
            <w:r w:rsidR="009A3BEA">
              <w:t>%)</w:t>
            </w:r>
            <w:r w:rsidR="00CB72AD" w:rsidRPr="004E0877">
              <w:rPr>
                <w:rFonts w:eastAsia="MS Mincho"/>
                <w:b/>
                <w:bCs/>
                <w:sz w:val="20"/>
                <w:szCs w:val="20"/>
              </w:rPr>
              <w:t xml:space="preserve"> </w:t>
            </w:r>
            <w:r w:rsidR="00247ECC">
              <w:rPr>
                <w:rFonts w:eastAsia="MS Mincho"/>
                <w:b/>
                <w:bCs/>
                <w:sz w:val="20"/>
                <w:szCs w:val="20"/>
              </w:rPr>
              <w:t xml:space="preserve">(указывается в </w:t>
            </w:r>
            <w:r w:rsidR="00247ECC" w:rsidRPr="004E0877">
              <w:rPr>
                <w:rFonts w:eastAsia="MS Mincho"/>
                <w:b/>
                <w:bCs/>
                <w:sz w:val="20"/>
                <w:szCs w:val="20"/>
              </w:rPr>
              <w:t>рубл</w:t>
            </w:r>
            <w:r w:rsidR="00247ECC">
              <w:rPr>
                <w:rFonts w:eastAsia="MS Mincho"/>
                <w:b/>
                <w:bCs/>
                <w:sz w:val="20"/>
                <w:szCs w:val="20"/>
              </w:rPr>
              <w:t>ях</w:t>
            </w:r>
            <w:r w:rsidR="00247ECC" w:rsidRPr="004E0877">
              <w:rPr>
                <w:rFonts w:eastAsia="MS Mincho"/>
                <w:b/>
                <w:bCs/>
                <w:sz w:val="20"/>
                <w:szCs w:val="20"/>
              </w:rPr>
              <w:t xml:space="preserve"> РФ</w:t>
            </w:r>
            <w:r w:rsidR="00247ECC">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CB72AD" w:rsidRPr="004E0877" w:rsidRDefault="00CB72AD" w:rsidP="004E0877">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AF034B" w:rsidRPr="004E0877" w:rsidTr="00BD3C17">
        <w:trPr>
          <w:trHeight w:val="345"/>
        </w:trPr>
        <w:tc>
          <w:tcPr>
            <w:tcW w:w="15005" w:type="dxa"/>
            <w:gridSpan w:val="15"/>
            <w:tcBorders>
              <w:top w:val="single" w:sz="8" w:space="0" w:color="auto"/>
              <w:left w:val="single" w:sz="8" w:space="0" w:color="auto"/>
              <w:bottom w:val="nil"/>
              <w:right w:val="nil"/>
            </w:tcBorders>
          </w:tcPr>
          <w:p w:rsidR="00AF034B" w:rsidRPr="004E0877" w:rsidRDefault="00AF034B" w:rsidP="00E543B3">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sidR="00E543B3">
              <w:rPr>
                <w:rFonts w:eastAsia="MS Mincho"/>
                <w:i/>
                <w:iCs/>
                <w:sz w:val="20"/>
                <w:szCs w:val="20"/>
              </w:rPr>
              <w:t xml:space="preserve"> П</w:t>
            </w:r>
            <w:r w:rsidRPr="004E0877">
              <w:rPr>
                <w:rFonts w:eastAsia="MS Mincho"/>
                <w:i/>
                <w:iCs/>
                <w:sz w:val="20"/>
                <w:szCs w:val="20"/>
              </w:rPr>
              <w:t>АО "</w:t>
            </w:r>
            <w:r w:rsidR="00E543B3">
              <w:rPr>
                <w:rFonts w:eastAsia="MS Mincho"/>
                <w:i/>
                <w:iCs/>
                <w:sz w:val="20"/>
                <w:szCs w:val="20"/>
              </w:rPr>
              <w:t>Башинформсвязь</w:t>
            </w:r>
            <w:r w:rsidRPr="004E0877">
              <w:rPr>
                <w:rFonts w:eastAsia="MS Mincho"/>
                <w:i/>
                <w:iCs/>
                <w:sz w:val="20"/>
                <w:szCs w:val="20"/>
              </w:rPr>
              <w:t>"</w:t>
            </w:r>
          </w:p>
        </w:tc>
      </w:tr>
      <w:tr w:rsidR="00AF034B" w:rsidRPr="004E0877" w:rsidTr="00BD3C17">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AF034B" w:rsidRPr="004E0877" w:rsidTr="00BD3C17">
        <w:trPr>
          <w:trHeight w:val="330"/>
        </w:trPr>
        <w:tc>
          <w:tcPr>
            <w:tcW w:w="553" w:type="dxa"/>
            <w:tcBorders>
              <w:top w:val="nil"/>
              <w:left w:val="single" w:sz="8" w:space="0" w:color="auto"/>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CB72AD" w:rsidRPr="004E0877" w:rsidRDefault="00CB72AD" w:rsidP="004E0877">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CB72AD" w:rsidRPr="004E0877" w:rsidRDefault="00CB72AD" w:rsidP="004E0877">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CB72AD" w:rsidRPr="004E0877" w:rsidRDefault="00CB72AD" w:rsidP="004E0877">
            <w:pPr>
              <w:rPr>
                <w:rFonts w:eastAsia="MS Mincho"/>
                <w:sz w:val="20"/>
                <w:szCs w:val="20"/>
              </w:rPr>
            </w:pPr>
            <w:r w:rsidRPr="004E0877">
              <w:rPr>
                <w:rFonts w:eastAsia="MS Mincho"/>
                <w:sz w:val="20"/>
                <w:szCs w:val="20"/>
              </w:rPr>
              <w:t> </w:t>
            </w:r>
          </w:p>
        </w:tc>
      </w:tr>
      <w:tr w:rsidR="009F2E40" w:rsidRPr="004E0877" w:rsidTr="00293B12">
        <w:trPr>
          <w:trHeight w:val="310"/>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418"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34" w:type="dxa"/>
            <w:gridSpan w:val="2"/>
            <w:tcBorders>
              <w:top w:val="nil"/>
              <w:left w:val="nil"/>
              <w:bottom w:val="nil"/>
              <w:right w:val="nil"/>
            </w:tcBorders>
          </w:tcPr>
          <w:p w:rsidR="009F2E40" w:rsidRPr="004E0877" w:rsidRDefault="009F2E40" w:rsidP="004E0877">
            <w:pPr>
              <w:rPr>
                <w:rFonts w:eastAsia="MS Mincho"/>
                <w:sz w:val="20"/>
                <w:szCs w:val="20"/>
              </w:rPr>
            </w:pPr>
          </w:p>
        </w:tc>
        <w:tc>
          <w:tcPr>
            <w:tcW w:w="425" w:type="dxa"/>
            <w:gridSpan w:val="2"/>
            <w:tcBorders>
              <w:top w:val="single" w:sz="4" w:space="0" w:color="auto"/>
              <w:left w:val="nil"/>
              <w:bottom w:val="nil"/>
              <w:right w:val="nil"/>
            </w:tcBorders>
            <w:vAlign w:val="bottom"/>
          </w:tcPr>
          <w:p w:rsidR="009F2E40" w:rsidRPr="004E0877" w:rsidRDefault="009F2E40" w:rsidP="004E0877">
            <w:pPr>
              <w:rPr>
                <w:rFonts w:eastAsia="MS Mincho"/>
                <w:sz w:val="20"/>
                <w:szCs w:val="20"/>
              </w:rPr>
            </w:pPr>
          </w:p>
        </w:tc>
        <w:tc>
          <w:tcPr>
            <w:tcW w:w="2835" w:type="dxa"/>
            <w:gridSpan w:val="2"/>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F2E40" w:rsidRPr="004E0877" w:rsidRDefault="009F2E40" w:rsidP="004E0877">
            <w:pPr>
              <w:jc w:val="center"/>
              <w:rPr>
                <w:rFonts w:eastAsia="MS Mincho"/>
                <w:b/>
                <w:bCs/>
                <w:sz w:val="20"/>
                <w:szCs w:val="20"/>
              </w:rPr>
            </w:pPr>
            <w:r w:rsidRPr="004E0877">
              <w:rPr>
                <w:rFonts w:eastAsia="MS Mincho"/>
                <w:b/>
                <w:bCs/>
                <w:sz w:val="20"/>
                <w:szCs w:val="20"/>
              </w:rPr>
              <w:t> </w:t>
            </w:r>
          </w:p>
          <w:p w:rsidR="009F2E40" w:rsidRPr="004E0877" w:rsidRDefault="009F2E40" w:rsidP="004E0877">
            <w:pPr>
              <w:jc w:val="center"/>
              <w:rPr>
                <w:rFonts w:eastAsia="MS Mincho"/>
                <w:b/>
                <w:bCs/>
                <w:sz w:val="20"/>
                <w:szCs w:val="20"/>
              </w:rPr>
            </w:pPr>
            <w:r w:rsidRPr="004E0877">
              <w:rPr>
                <w:rFonts w:eastAsia="MS Mincho"/>
                <w:b/>
                <w:bCs/>
                <w:sz w:val="20"/>
                <w:szCs w:val="20"/>
              </w:rPr>
              <w:t> </w:t>
            </w:r>
          </w:p>
        </w:tc>
      </w:tr>
      <w:tr w:rsidR="00CE79F9" w:rsidRPr="004E0877" w:rsidTr="006426D2">
        <w:trPr>
          <w:trHeight w:val="375"/>
        </w:trPr>
        <w:tc>
          <w:tcPr>
            <w:tcW w:w="553"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1127"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1701" w:type="dxa"/>
            <w:gridSpan w:val="2"/>
            <w:vMerge w:val="restart"/>
            <w:tcBorders>
              <w:top w:val="nil"/>
              <w:left w:val="nil"/>
              <w:right w:val="nil"/>
            </w:tcBorders>
            <w:vAlign w:val="bottom"/>
          </w:tcPr>
          <w:p w:rsidR="00CE79F9" w:rsidRPr="004E0877" w:rsidRDefault="00CE79F9" w:rsidP="004E0877">
            <w:pPr>
              <w:rPr>
                <w:rFonts w:eastAsia="MS Mincho"/>
                <w:sz w:val="20"/>
                <w:szCs w:val="20"/>
              </w:rPr>
            </w:pPr>
          </w:p>
        </w:tc>
        <w:tc>
          <w:tcPr>
            <w:tcW w:w="1559"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1276" w:type="dxa"/>
            <w:vMerge w:val="restart"/>
            <w:tcBorders>
              <w:top w:val="nil"/>
              <w:left w:val="nil"/>
              <w:right w:val="nil"/>
            </w:tcBorders>
            <w:vAlign w:val="bottom"/>
          </w:tcPr>
          <w:p w:rsidR="00CE79F9" w:rsidRPr="004E0877" w:rsidRDefault="00CE79F9" w:rsidP="004E0877">
            <w:pPr>
              <w:rPr>
                <w:rFonts w:eastAsia="MS Mincho"/>
                <w:sz w:val="20"/>
                <w:szCs w:val="20"/>
              </w:rPr>
            </w:pPr>
          </w:p>
        </w:tc>
        <w:tc>
          <w:tcPr>
            <w:tcW w:w="2032" w:type="dxa"/>
            <w:gridSpan w:val="2"/>
            <w:vMerge w:val="restart"/>
            <w:tcBorders>
              <w:top w:val="nil"/>
              <w:left w:val="nil"/>
              <w:right w:val="nil"/>
            </w:tcBorders>
          </w:tcPr>
          <w:p w:rsidR="00CE79F9" w:rsidRPr="004E0877" w:rsidRDefault="00CE79F9" w:rsidP="004E0877">
            <w:pPr>
              <w:jc w:val="right"/>
              <w:rPr>
                <w:rFonts w:eastAsia="MS Mincho"/>
                <w:b/>
                <w:bCs/>
                <w:color w:val="000000"/>
                <w:sz w:val="20"/>
                <w:szCs w:val="20"/>
              </w:rPr>
            </w:pPr>
          </w:p>
        </w:tc>
        <w:tc>
          <w:tcPr>
            <w:tcW w:w="3780" w:type="dxa"/>
            <w:gridSpan w:val="5"/>
            <w:vMerge w:val="restart"/>
            <w:tcBorders>
              <w:top w:val="nil"/>
              <w:left w:val="nil"/>
              <w:right w:val="nil"/>
            </w:tcBorders>
          </w:tcPr>
          <w:p w:rsidR="00CE79F9" w:rsidRPr="004E0877" w:rsidRDefault="00CE79F9" w:rsidP="00CE79F9">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 xml:space="preserve">(по ставке </w:t>
            </w:r>
            <w:r>
              <w:t>20 %)</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CE79F9" w:rsidRPr="004E0877" w:rsidRDefault="00CE79F9" w:rsidP="004E0877">
            <w:pPr>
              <w:jc w:val="center"/>
              <w:rPr>
                <w:rFonts w:eastAsia="MS Mincho"/>
                <w:b/>
                <w:bCs/>
                <w:sz w:val="20"/>
                <w:szCs w:val="20"/>
              </w:rPr>
            </w:pPr>
            <w:r w:rsidRPr="004E0877">
              <w:rPr>
                <w:rFonts w:eastAsia="MS Mincho"/>
                <w:b/>
                <w:bCs/>
                <w:sz w:val="20"/>
                <w:szCs w:val="20"/>
              </w:rPr>
              <w:t> </w:t>
            </w:r>
          </w:p>
          <w:p w:rsidR="00CE79F9" w:rsidRPr="004E0877" w:rsidRDefault="00CE79F9" w:rsidP="004E0877">
            <w:pPr>
              <w:jc w:val="center"/>
              <w:rPr>
                <w:rFonts w:eastAsia="MS Mincho"/>
                <w:b/>
                <w:bCs/>
                <w:sz w:val="20"/>
                <w:szCs w:val="20"/>
              </w:rPr>
            </w:pPr>
            <w:r w:rsidRPr="004E0877">
              <w:rPr>
                <w:rFonts w:eastAsia="MS Mincho"/>
                <w:b/>
                <w:bCs/>
                <w:sz w:val="20"/>
                <w:szCs w:val="20"/>
              </w:rPr>
              <w:t> </w:t>
            </w:r>
          </w:p>
        </w:tc>
      </w:tr>
      <w:tr w:rsidR="00CE79F9" w:rsidRPr="004E0877" w:rsidTr="006426D2">
        <w:trPr>
          <w:trHeight w:val="210"/>
        </w:trPr>
        <w:tc>
          <w:tcPr>
            <w:tcW w:w="553" w:type="dxa"/>
            <w:vMerge/>
            <w:tcBorders>
              <w:left w:val="nil"/>
              <w:bottom w:val="nil"/>
              <w:right w:val="nil"/>
            </w:tcBorders>
            <w:vAlign w:val="bottom"/>
          </w:tcPr>
          <w:p w:rsidR="00CE79F9" w:rsidRPr="004E0877" w:rsidRDefault="00CE79F9" w:rsidP="004E0877">
            <w:pPr>
              <w:rPr>
                <w:rFonts w:eastAsia="MS Mincho"/>
                <w:sz w:val="20"/>
                <w:szCs w:val="20"/>
              </w:rPr>
            </w:pPr>
          </w:p>
        </w:tc>
        <w:tc>
          <w:tcPr>
            <w:tcW w:w="1127" w:type="dxa"/>
            <w:vMerge/>
            <w:tcBorders>
              <w:left w:val="nil"/>
              <w:bottom w:val="nil"/>
              <w:right w:val="nil"/>
            </w:tcBorders>
            <w:vAlign w:val="bottom"/>
          </w:tcPr>
          <w:p w:rsidR="00CE79F9" w:rsidRPr="004E0877" w:rsidRDefault="00CE79F9" w:rsidP="004E0877">
            <w:pPr>
              <w:rPr>
                <w:rFonts w:eastAsia="MS Mincho"/>
                <w:sz w:val="20"/>
                <w:szCs w:val="20"/>
              </w:rPr>
            </w:pPr>
          </w:p>
        </w:tc>
        <w:tc>
          <w:tcPr>
            <w:tcW w:w="1701" w:type="dxa"/>
            <w:gridSpan w:val="2"/>
            <w:vMerge/>
            <w:tcBorders>
              <w:left w:val="nil"/>
              <w:bottom w:val="nil"/>
              <w:right w:val="nil"/>
            </w:tcBorders>
            <w:vAlign w:val="bottom"/>
          </w:tcPr>
          <w:p w:rsidR="00CE79F9" w:rsidRPr="004E0877" w:rsidRDefault="00CE79F9" w:rsidP="004E0877">
            <w:pPr>
              <w:rPr>
                <w:rFonts w:eastAsia="MS Mincho"/>
                <w:sz w:val="20"/>
                <w:szCs w:val="20"/>
              </w:rPr>
            </w:pPr>
          </w:p>
        </w:tc>
        <w:tc>
          <w:tcPr>
            <w:tcW w:w="1559" w:type="dxa"/>
            <w:vMerge/>
            <w:tcBorders>
              <w:left w:val="nil"/>
              <w:bottom w:val="nil"/>
              <w:right w:val="nil"/>
            </w:tcBorders>
            <w:vAlign w:val="bottom"/>
          </w:tcPr>
          <w:p w:rsidR="00CE79F9" w:rsidRPr="004E0877" w:rsidRDefault="00CE79F9" w:rsidP="004E0877">
            <w:pPr>
              <w:rPr>
                <w:rFonts w:eastAsia="MS Mincho"/>
                <w:sz w:val="20"/>
                <w:szCs w:val="20"/>
              </w:rPr>
            </w:pPr>
          </w:p>
        </w:tc>
        <w:tc>
          <w:tcPr>
            <w:tcW w:w="1276" w:type="dxa"/>
            <w:vMerge/>
            <w:tcBorders>
              <w:left w:val="nil"/>
              <w:bottom w:val="nil"/>
              <w:right w:val="nil"/>
            </w:tcBorders>
            <w:vAlign w:val="bottom"/>
          </w:tcPr>
          <w:p w:rsidR="00CE79F9" w:rsidRPr="004E0877" w:rsidRDefault="00CE79F9" w:rsidP="004E0877">
            <w:pPr>
              <w:rPr>
                <w:rFonts w:eastAsia="MS Mincho"/>
                <w:sz w:val="20"/>
                <w:szCs w:val="20"/>
              </w:rPr>
            </w:pPr>
          </w:p>
        </w:tc>
        <w:tc>
          <w:tcPr>
            <w:tcW w:w="2032" w:type="dxa"/>
            <w:gridSpan w:val="2"/>
            <w:vMerge/>
            <w:tcBorders>
              <w:left w:val="nil"/>
              <w:bottom w:val="nil"/>
              <w:right w:val="nil"/>
            </w:tcBorders>
          </w:tcPr>
          <w:p w:rsidR="00CE79F9" w:rsidRPr="004E0877" w:rsidRDefault="00CE79F9" w:rsidP="004E0877">
            <w:pPr>
              <w:jc w:val="right"/>
              <w:rPr>
                <w:rFonts w:eastAsia="MS Mincho"/>
                <w:b/>
                <w:bCs/>
                <w:color w:val="000000"/>
                <w:sz w:val="20"/>
                <w:szCs w:val="20"/>
              </w:rPr>
            </w:pPr>
          </w:p>
        </w:tc>
        <w:tc>
          <w:tcPr>
            <w:tcW w:w="3780" w:type="dxa"/>
            <w:gridSpan w:val="5"/>
            <w:vMerge/>
            <w:tcBorders>
              <w:left w:val="nil"/>
              <w:bottom w:val="nil"/>
              <w:right w:val="nil"/>
            </w:tcBorders>
          </w:tcPr>
          <w:p w:rsidR="00CE79F9" w:rsidRPr="004E0877" w:rsidRDefault="00CE79F9" w:rsidP="00CE79F9">
            <w:pPr>
              <w:jc w:val="right"/>
              <w:rPr>
                <w:rFonts w:eastAsia="MS Mincho"/>
                <w:b/>
                <w:bCs/>
                <w:color w:val="000000"/>
                <w:sz w:val="20"/>
                <w:szCs w:val="20"/>
              </w:rPr>
            </w:pPr>
          </w:p>
        </w:tc>
        <w:tc>
          <w:tcPr>
            <w:tcW w:w="2977" w:type="dxa"/>
            <w:gridSpan w:val="2"/>
            <w:tcBorders>
              <w:top w:val="single" w:sz="4" w:space="0" w:color="auto"/>
              <w:left w:val="single" w:sz="4" w:space="0" w:color="auto"/>
              <w:bottom w:val="nil"/>
              <w:right w:val="single" w:sz="8" w:space="0" w:color="auto"/>
            </w:tcBorders>
            <w:vAlign w:val="bottom"/>
          </w:tcPr>
          <w:p w:rsidR="00CE79F9" w:rsidRPr="004E0877" w:rsidRDefault="00CE79F9" w:rsidP="004E0877">
            <w:pPr>
              <w:jc w:val="center"/>
              <w:rPr>
                <w:rFonts w:eastAsia="MS Mincho"/>
                <w:b/>
                <w:bCs/>
                <w:sz w:val="20"/>
                <w:szCs w:val="20"/>
              </w:rPr>
            </w:pPr>
          </w:p>
        </w:tc>
      </w:tr>
      <w:tr w:rsidR="009F2E40" w:rsidRPr="004E0877" w:rsidTr="00293B12">
        <w:trPr>
          <w:trHeight w:val="80"/>
        </w:trPr>
        <w:tc>
          <w:tcPr>
            <w:tcW w:w="553"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127"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701" w:type="dxa"/>
            <w:gridSpan w:val="2"/>
            <w:tcBorders>
              <w:top w:val="nil"/>
              <w:left w:val="nil"/>
              <w:bottom w:val="nil"/>
              <w:right w:val="nil"/>
            </w:tcBorders>
            <w:vAlign w:val="bottom"/>
          </w:tcPr>
          <w:p w:rsidR="009F2E40" w:rsidRPr="004E0877" w:rsidRDefault="009F2E40" w:rsidP="004E0877">
            <w:pPr>
              <w:rPr>
                <w:rFonts w:eastAsia="MS Mincho"/>
                <w:sz w:val="20"/>
                <w:szCs w:val="20"/>
              </w:rPr>
            </w:pPr>
          </w:p>
        </w:tc>
        <w:tc>
          <w:tcPr>
            <w:tcW w:w="1559"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1276" w:type="dxa"/>
            <w:tcBorders>
              <w:top w:val="nil"/>
              <w:left w:val="nil"/>
              <w:bottom w:val="nil"/>
              <w:right w:val="nil"/>
            </w:tcBorders>
            <w:vAlign w:val="bottom"/>
          </w:tcPr>
          <w:p w:rsidR="009F2E40" w:rsidRPr="004E0877" w:rsidRDefault="009F2E40" w:rsidP="004E0877">
            <w:pPr>
              <w:rPr>
                <w:rFonts w:eastAsia="MS Mincho"/>
                <w:sz w:val="20"/>
                <w:szCs w:val="20"/>
              </w:rPr>
            </w:pPr>
          </w:p>
        </w:tc>
        <w:tc>
          <w:tcPr>
            <w:tcW w:w="2032" w:type="dxa"/>
            <w:gridSpan w:val="2"/>
            <w:tcBorders>
              <w:top w:val="nil"/>
              <w:left w:val="nil"/>
              <w:bottom w:val="nil"/>
              <w:right w:val="nil"/>
            </w:tcBorders>
          </w:tcPr>
          <w:p w:rsidR="009F2E40" w:rsidRPr="004E0877" w:rsidRDefault="009F2E40" w:rsidP="004E0877">
            <w:pPr>
              <w:jc w:val="right"/>
              <w:rPr>
                <w:rFonts w:eastAsia="MS Mincho"/>
                <w:b/>
                <w:bCs/>
                <w:color w:val="000000"/>
                <w:sz w:val="20"/>
                <w:szCs w:val="20"/>
              </w:rPr>
            </w:pPr>
          </w:p>
        </w:tc>
        <w:tc>
          <w:tcPr>
            <w:tcW w:w="3780" w:type="dxa"/>
            <w:gridSpan w:val="5"/>
            <w:tcBorders>
              <w:top w:val="nil"/>
              <w:left w:val="nil"/>
              <w:bottom w:val="nil"/>
              <w:right w:val="nil"/>
            </w:tcBorders>
          </w:tcPr>
          <w:p w:rsidR="009F2E40" w:rsidRPr="004E0877" w:rsidRDefault="009F2E40" w:rsidP="0013050C">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F2E40" w:rsidRPr="004E0877" w:rsidRDefault="009F2E40" w:rsidP="004E0877">
            <w:pPr>
              <w:jc w:val="center"/>
              <w:rPr>
                <w:rFonts w:eastAsia="MS Mincho"/>
                <w:b/>
                <w:bCs/>
                <w:sz w:val="20"/>
                <w:szCs w:val="20"/>
              </w:rPr>
            </w:pPr>
          </w:p>
        </w:tc>
      </w:tr>
    </w:tbl>
    <w:p w:rsidR="004E0877" w:rsidRPr="004E0877" w:rsidRDefault="004E0877" w:rsidP="00304E0C">
      <w:pPr>
        <w:rPr>
          <w:rFonts w:eastAsia="MS Mincho"/>
          <w:sz w:val="26"/>
          <w:szCs w:val="26"/>
          <w:lang w:eastAsia="ja-JP"/>
        </w:rPr>
        <w:sectPr w:rsidR="004E0877" w:rsidRPr="004E0877" w:rsidSect="0080172E">
          <w:pgSz w:w="16838" w:h="11906" w:orient="landscape"/>
          <w:pgMar w:top="1701" w:right="1134" w:bottom="850" w:left="1134" w:header="708" w:footer="708" w:gutter="0"/>
          <w:cols w:space="708"/>
          <w:titlePg/>
          <w:docGrid w:linePitch="360"/>
        </w:sect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p>
    <w:p w:rsidR="004E0877" w:rsidRPr="004E0877" w:rsidRDefault="004E0877" w:rsidP="004E0877">
      <w:pPr>
        <w:jc w:val="center"/>
        <w:rPr>
          <w:rFonts w:eastAsia="MS Mincho"/>
          <w:sz w:val="26"/>
          <w:szCs w:val="26"/>
          <w:lang w:eastAsia="ja-JP"/>
        </w:rPr>
      </w:pPr>
    </w:p>
    <w:p w:rsidR="004E0877" w:rsidRDefault="004E0877" w:rsidP="004E0877">
      <w:pPr>
        <w:jc w:val="both"/>
        <w:rPr>
          <w:rFonts w:eastAsia="MS Mincho"/>
          <w:i/>
          <w:color w:val="FF0000"/>
          <w:sz w:val="26"/>
          <w:szCs w:val="26"/>
          <w:lang w:eastAsia="ja-JP"/>
        </w:rPr>
      </w:pPr>
      <w:r w:rsidRPr="004E0877">
        <w:rPr>
          <w:rFonts w:eastAsia="MS Mincho"/>
          <w:sz w:val="26"/>
          <w:szCs w:val="26"/>
          <w:lang w:eastAsia="ja-JP"/>
        </w:rPr>
        <w:t xml:space="preserve">Доставка и оплата </w:t>
      </w:r>
      <w:r w:rsidR="00EA3AA4">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sidR="00EA3AA4">
        <w:rPr>
          <w:rFonts w:eastAsia="MS Mincho"/>
          <w:sz w:val="26"/>
          <w:szCs w:val="26"/>
          <w:lang w:eastAsia="ja-JP"/>
        </w:rPr>
        <w:t xml:space="preserve"> поставки </w:t>
      </w:r>
      <w:r w:rsidRPr="004E0877">
        <w:rPr>
          <w:rFonts w:eastAsia="MS Mincho"/>
          <w:sz w:val="26"/>
          <w:szCs w:val="26"/>
          <w:lang w:eastAsia="ja-JP"/>
        </w:rPr>
        <w:t>№ ___</w:t>
      </w:r>
      <w:r w:rsidR="00EA3AA4">
        <w:rPr>
          <w:rFonts w:eastAsia="MS Mincho"/>
          <w:sz w:val="26"/>
          <w:szCs w:val="26"/>
          <w:lang w:eastAsia="ja-JP"/>
        </w:rPr>
        <w:t>_ от «____» ________ 20 ____ г</w:t>
      </w:r>
      <w:r w:rsidRPr="004E0877">
        <w:rPr>
          <w:rFonts w:eastAsia="MS Mincho"/>
          <w:sz w:val="26"/>
          <w:szCs w:val="26"/>
          <w:lang w:eastAsia="ja-JP"/>
        </w:rPr>
        <w:t xml:space="preserve">. </w:t>
      </w:r>
    </w:p>
    <w:p w:rsidR="00CE79F9" w:rsidRDefault="00C75540" w:rsidP="00C75540">
      <w:pPr>
        <w:jc w:val="both"/>
        <w:rPr>
          <w:sz w:val="26"/>
          <w:szCs w:val="26"/>
        </w:rPr>
      </w:pPr>
      <w:r w:rsidRPr="00C75540">
        <w:rPr>
          <w:sz w:val="26"/>
          <w:szCs w:val="26"/>
        </w:rPr>
        <w:t xml:space="preserve">Акт сдачи-приёмки </w:t>
      </w:r>
      <w:r w:rsidR="00CE79F9">
        <w:rPr>
          <w:sz w:val="26"/>
          <w:szCs w:val="26"/>
        </w:rPr>
        <w:t xml:space="preserve"> </w:t>
      </w:r>
      <w:r w:rsidR="00605F07">
        <w:rPr>
          <w:sz w:val="26"/>
          <w:szCs w:val="26"/>
        </w:rPr>
        <w:t xml:space="preserve"> Товара </w:t>
      </w:r>
      <w:r w:rsidRPr="00C75540">
        <w:rPr>
          <w:sz w:val="26"/>
          <w:szCs w:val="26"/>
        </w:rPr>
        <w:t xml:space="preserve">составляется </w:t>
      </w:r>
      <w:r w:rsidR="0053312C">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sidR="0053312C">
        <w:rPr>
          <w:sz w:val="26"/>
          <w:szCs w:val="26"/>
        </w:rPr>
        <w:t>ую</w:t>
      </w:r>
      <w:r w:rsidRPr="00C75540">
        <w:rPr>
          <w:sz w:val="26"/>
          <w:szCs w:val="26"/>
        </w:rPr>
        <w:t xml:space="preserve"> Покупателю по соответствующему </w:t>
      </w:r>
      <w:r w:rsidR="0053312C">
        <w:rPr>
          <w:sz w:val="26"/>
          <w:szCs w:val="26"/>
        </w:rPr>
        <w:t>Месту доставки</w:t>
      </w:r>
      <w:r w:rsidRPr="00C75540">
        <w:rPr>
          <w:sz w:val="26"/>
          <w:szCs w:val="26"/>
        </w:rPr>
        <w:t xml:space="preserve"> </w:t>
      </w:r>
    </w:p>
    <w:p w:rsidR="004E0877" w:rsidRDefault="00CE79F9" w:rsidP="00CE79F9">
      <w:pPr>
        <w:jc w:val="both"/>
        <w:rPr>
          <w:rFonts w:eastAsia="MS Mincho"/>
          <w:sz w:val="26"/>
          <w:szCs w:val="26"/>
          <w:lang w:eastAsia="ja-JP"/>
        </w:rPr>
      </w:pPr>
      <w:r>
        <w:rPr>
          <w:sz w:val="26"/>
          <w:szCs w:val="26"/>
        </w:rPr>
        <w:t>Согласно Приложения №</w:t>
      </w:r>
      <w:r w:rsidR="00D6568C">
        <w:rPr>
          <w:sz w:val="26"/>
          <w:szCs w:val="26"/>
        </w:rPr>
        <w:t>5</w:t>
      </w:r>
    </w:p>
    <w:p w:rsidR="00CE79F9" w:rsidRPr="00E93FF7" w:rsidRDefault="00CE79F9" w:rsidP="00CE79F9">
      <w:pPr>
        <w:jc w:val="both"/>
        <w:rPr>
          <w:sz w:val="26"/>
          <w:szCs w:val="26"/>
        </w:rPr>
      </w:pPr>
      <w:r w:rsidRPr="00E93FF7">
        <w:rPr>
          <w:sz w:val="26"/>
          <w:szCs w:val="26"/>
        </w:rPr>
        <w:t xml:space="preserve">    Поставщик должен предоставить Покупателю следующую документацию на поставленный Товар:</w:t>
      </w:r>
      <w:r>
        <w:rPr>
          <w:sz w:val="26"/>
          <w:szCs w:val="26"/>
        </w:rPr>
        <w:t xml:space="preserve"> </w:t>
      </w:r>
      <w:r w:rsidRPr="00E93FF7">
        <w:rPr>
          <w:sz w:val="26"/>
          <w:szCs w:val="26"/>
        </w:rPr>
        <w:t>паспорт,</w:t>
      </w:r>
      <w:r>
        <w:rPr>
          <w:sz w:val="26"/>
          <w:szCs w:val="26"/>
        </w:rPr>
        <w:t xml:space="preserve"> </w:t>
      </w:r>
      <w:r w:rsidRPr="00E93FF7">
        <w:rPr>
          <w:sz w:val="26"/>
          <w:szCs w:val="26"/>
        </w:rPr>
        <w:t>техническое описание,</w:t>
      </w:r>
      <w:r>
        <w:rPr>
          <w:sz w:val="26"/>
          <w:szCs w:val="26"/>
        </w:rPr>
        <w:t xml:space="preserve"> </w:t>
      </w:r>
      <w:r w:rsidRPr="00E93FF7">
        <w:rPr>
          <w:sz w:val="26"/>
          <w:szCs w:val="26"/>
        </w:rPr>
        <w:t>сертификаты соответствия.</w:t>
      </w:r>
    </w:p>
    <w:p w:rsidR="00CE79F9" w:rsidRPr="00E93FF7" w:rsidRDefault="00CE79F9" w:rsidP="00CE79F9">
      <w:pPr>
        <w:jc w:val="both"/>
        <w:rPr>
          <w:sz w:val="26"/>
          <w:szCs w:val="26"/>
        </w:rPr>
      </w:pPr>
      <w:r w:rsidRPr="00E93FF7">
        <w:rPr>
          <w:sz w:val="26"/>
          <w:szCs w:val="26"/>
        </w:rPr>
        <w:t xml:space="preserve">     Во избежание каких-либо разногласий Стороны пришли к соглашению, что течение гарантийного срока на Товар начинается с</w:t>
      </w:r>
      <w:r>
        <w:rPr>
          <w:sz w:val="26"/>
          <w:szCs w:val="26"/>
        </w:rPr>
        <w:t xml:space="preserve"> </w:t>
      </w:r>
      <w:r w:rsidRPr="00E93FF7">
        <w:rPr>
          <w:sz w:val="26"/>
          <w:szCs w:val="26"/>
        </w:rPr>
        <w:t>подписания Акта сдачи-приемки Товара.</w:t>
      </w:r>
    </w:p>
    <w:p w:rsidR="00CE79F9" w:rsidRDefault="00CE79F9" w:rsidP="004E0877">
      <w:pPr>
        <w:jc w:val="center"/>
        <w:rPr>
          <w:rFonts w:eastAsia="MS Mincho"/>
          <w:sz w:val="26"/>
          <w:szCs w:val="26"/>
          <w:lang w:eastAsia="ja-JP"/>
        </w:rPr>
      </w:pPr>
    </w:p>
    <w:p w:rsidR="00CE79F9" w:rsidRPr="004E0877" w:rsidRDefault="00CE79F9" w:rsidP="004E0877">
      <w:pPr>
        <w:jc w:val="center"/>
        <w:rPr>
          <w:rFonts w:eastAsia="MS Mincho"/>
          <w:sz w:val="26"/>
          <w:szCs w:val="26"/>
          <w:lang w:eastAsia="ja-JP"/>
        </w:rPr>
      </w:pPr>
    </w:p>
    <w:p w:rsidR="004E0877" w:rsidRDefault="004E0877" w:rsidP="004E0877">
      <w:pPr>
        <w:jc w:val="center"/>
        <w:rPr>
          <w:rFonts w:eastAsia="MS Mincho"/>
          <w:sz w:val="26"/>
          <w:szCs w:val="26"/>
          <w:lang w:eastAsia="ja-JP"/>
        </w:rPr>
      </w:pPr>
      <w:r w:rsidRPr="004E0877">
        <w:rPr>
          <w:rFonts w:eastAsia="MS Mincho"/>
          <w:sz w:val="26"/>
          <w:szCs w:val="26"/>
          <w:lang w:eastAsia="ja-JP"/>
        </w:rPr>
        <w:t xml:space="preserve">ГРАФИК ПОСТАВКИ </w:t>
      </w:r>
      <w:r w:rsidR="00EA3AA4">
        <w:rPr>
          <w:rFonts w:eastAsia="MS Mincho"/>
          <w:sz w:val="26"/>
          <w:szCs w:val="26"/>
          <w:lang w:eastAsia="ja-JP"/>
        </w:rPr>
        <w:t>ТОВАРА</w:t>
      </w:r>
    </w:p>
    <w:p w:rsidR="00CE79F9" w:rsidRDefault="00CE79F9" w:rsidP="004E0877">
      <w:pPr>
        <w:jc w:val="center"/>
        <w:rPr>
          <w:rFonts w:eastAsia="MS Mincho"/>
          <w:sz w:val="26"/>
          <w:szCs w:val="26"/>
          <w:lang w:eastAsia="ja-JP"/>
        </w:rPr>
      </w:pPr>
    </w:p>
    <w:tbl>
      <w:tblPr>
        <w:tblW w:w="10598" w:type="dxa"/>
        <w:tblLook w:val="04A0" w:firstRow="1" w:lastRow="0" w:firstColumn="1" w:lastColumn="0" w:noHBand="0" w:noVBand="1"/>
      </w:tblPr>
      <w:tblGrid>
        <w:gridCol w:w="625"/>
        <w:gridCol w:w="2694"/>
        <w:gridCol w:w="979"/>
        <w:gridCol w:w="992"/>
        <w:gridCol w:w="915"/>
        <w:gridCol w:w="1956"/>
        <w:gridCol w:w="2437"/>
      </w:tblGrid>
      <w:tr w:rsidR="00CE79F9" w:rsidRPr="00115954" w:rsidTr="007525C7">
        <w:trPr>
          <w:trHeight w:val="864"/>
        </w:trPr>
        <w:tc>
          <w:tcPr>
            <w:tcW w:w="10598" w:type="dxa"/>
            <w:gridSpan w:val="7"/>
            <w:tcBorders>
              <w:top w:val="single" w:sz="4" w:space="0" w:color="auto"/>
              <w:left w:val="single" w:sz="4" w:space="0" w:color="auto"/>
              <w:bottom w:val="nil"/>
              <w:right w:val="single" w:sz="4" w:space="0" w:color="000000"/>
            </w:tcBorders>
          </w:tcPr>
          <w:p w:rsidR="00CE79F9" w:rsidRPr="00115954" w:rsidRDefault="00CE79F9" w:rsidP="00CE79F9">
            <w:pPr>
              <w:jc w:val="center"/>
              <w:rPr>
                <w:rFonts w:eastAsia="MS Mincho"/>
                <w:b/>
                <w:bCs/>
                <w:sz w:val="26"/>
                <w:szCs w:val="26"/>
                <w:lang w:eastAsia="ja-JP"/>
              </w:rPr>
            </w:pPr>
            <w:r w:rsidRPr="00115954">
              <w:rPr>
                <w:rFonts w:eastAsia="MS Mincho"/>
                <w:b/>
                <w:bCs/>
                <w:sz w:val="26"/>
                <w:szCs w:val="26"/>
                <w:lang w:eastAsia="ja-JP"/>
              </w:rPr>
              <w:t>График доставки согласно Приложения №2                                                                                                                         к Заказу №                      договора  №                                       от          .              .    20</w:t>
            </w:r>
            <w:r w:rsidR="002516DD">
              <w:rPr>
                <w:rFonts w:eastAsia="MS Mincho"/>
                <w:b/>
                <w:bCs/>
                <w:sz w:val="26"/>
                <w:szCs w:val="26"/>
                <w:lang w:eastAsia="ja-JP"/>
              </w:rPr>
              <w:t>20</w:t>
            </w:r>
            <w:r w:rsidRPr="00115954">
              <w:rPr>
                <w:rFonts w:eastAsia="MS Mincho"/>
                <w:b/>
                <w:bCs/>
                <w:sz w:val="26"/>
                <w:szCs w:val="26"/>
                <w:lang w:eastAsia="ja-JP"/>
              </w:rPr>
              <w:t>г.</w:t>
            </w:r>
          </w:p>
        </w:tc>
      </w:tr>
      <w:tr w:rsidR="00CE79F9" w:rsidRPr="00115954" w:rsidTr="007525C7">
        <w:trPr>
          <w:trHeight w:val="313"/>
        </w:trPr>
        <w:tc>
          <w:tcPr>
            <w:tcW w:w="625"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 п.п.</w:t>
            </w:r>
          </w:p>
        </w:tc>
        <w:tc>
          <w:tcPr>
            <w:tcW w:w="2694"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Наименование товара</w:t>
            </w:r>
          </w:p>
        </w:tc>
        <w:tc>
          <w:tcPr>
            <w:tcW w:w="979"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Eд.изм</w:t>
            </w:r>
          </w:p>
        </w:tc>
        <w:tc>
          <w:tcPr>
            <w:tcW w:w="992" w:type="dxa"/>
            <w:vMerge w:val="restart"/>
            <w:tcBorders>
              <w:top w:val="single" w:sz="8" w:space="0" w:color="auto"/>
              <w:left w:val="nil"/>
              <w:right w:val="nil"/>
            </w:tcBorders>
            <w:shd w:val="clear" w:color="auto" w:fill="auto"/>
            <w:noWrap/>
            <w:vAlign w:val="center"/>
            <w:hideMark/>
          </w:tcPr>
          <w:p w:rsidR="00CE79F9" w:rsidRPr="00115954" w:rsidRDefault="00CE79F9" w:rsidP="006426D2">
            <w:pPr>
              <w:jc w:val="center"/>
              <w:rPr>
                <w:rFonts w:eastAsia="MS Mincho"/>
                <w:b/>
                <w:bCs/>
                <w:sz w:val="26"/>
                <w:szCs w:val="26"/>
                <w:lang w:eastAsia="ja-JP"/>
              </w:rPr>
            </w:pPr>
            <w:r w:rsidRPr="00115954">
              <w:rPr>
                <w:rFonts w:eastAsia="MS Mincho"/>
                <w:b/>
                <w:bCs/>
                <w:sz w:val="26"/>
                <w:szCs w:val="26"/>
                <w:lang w:eastAsia="ja-JP"/>
              </w:rPr>
              <w:t>Кол-во</w:t>
            </w:r>
          </w:p>
        </w:tc>
        <w:tc>
          <w:tcPr>
            <w:tcW w:w="915" w:type="dxa"/>
            <w:tcBorders>
              <w:top w:val="single" w:sz="8" w:space="0" w:color="auto"/>
              <w:left w:val="single" w:sz="4" w:space="0" w:color="auto"/>
              <w:bottom w:val="single" w:sz="8" w:space="0" w:color="000000"/>
              <w:right w:val="single" w:sz="4" w:space="0" w:color="auto"/>
            </w:tcBorders>
          </w:tcPr>
          <w:p w:rsidR="00CE79F9" w:rsidRPr="00541962" w:rsidRDefault="00CE79F9" w:rsidP="006426D2">
            <w:pPr>
              <w:jc w:val="center"/>
              <w:rPr>
                <w:rFonts w:eastAsia="MS Mincho"/>
                <w:b/>
                <w:sz w:val="26"/>
                <w:szCs w:val="26"/>
                <w:lang w:eastAsia="ja-JP"/>
              </w:rPr>
            </w:pPr>
            <w:r w:rsidRPr="00541962">
              <w:rPr>
                <w:rFonts w:eastAsia="MS Mincho"/>
                <w:b/>
                <w:sz w:val="26"/>
                <w:szCs w:val="26"/>
                <w:lang w:eastAsia="ja-JP"/>
              </w:rPr>
              <w:t xml:space="preserve">Кв, месяц </w:t>
            </w:r>
          </w:p>
        </w:tc>
        <w:tc>
          <w:tcPr>
            <w:tcW w:w="1956"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rsidR="00CE79F9" w:rsidRPr="00115954" w:rsidRDefault="00CE79F9" w:rsidP="006426D2">
            <w:pPr>
              <w:jc w:val="center"/>
              <w:rPr>
                <w:rFonts w:eastAsia="MS Mincho"/>
                <w:b/>
                <w:sz w:val="26"/>
                <w:szCs w:val="26"/>
                <w:lang w:eastAsia="ja-JP"/>
              </w:rPr>
            </w:pPr>
            <w:r w:rsidRPr="00115954">
              <w:rPr>
                <w:rFonts w:eastAsia="MS Mincho"/>
                <w:b/>
                <w:sz w:val="26"/>
                <w:szCs w:val="26"/>
                <w:lang w:eastAsia="ja-JP"/>
              </w:rPr>
              <w:t>Наименование подразделения Покупателя</w:t>
            </w:r>
          </w:p>
        </w:tc>
        <w:tc>
          <w:tcPr>
            <w:tcW w:w="2437" w:type="dxa"/>
            <w:vMerge w:val="restart"/>
            <w:tcBorders>
              <w:top w:val="single" w:sz="8" w:space="0" w:color="auto"/>
              <w:left w:val="single" w:sz="4" w:space="0" w:color="auto"/>
              <w:bottom w:val="single" w:sz="8" w:space="0" w:color="000000"/>
              <w:right w:val="single" w:sz="8" w:space="0" w:color="auto"/>
            </w:tcBorders>
            <w:shd w:val="clear" w:color="auto" w:fill="auto"/>
            <w:vAlign w:val="center"/>
            <w:hideMark/>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Адрес и контактное лицо</w:t>
            </w:r>
          </w:p>
        </w:tc>
      </w:tr>
      <w:tr w:rsidR="00CE79F9" w:rsidRPr="00115954" w:rsidTr="007525C7">
        <w:trPr>
          <w:trHeight w:val="302"/>
        </w:trPr>
        <w:tc>
          <w:tcPr>
            <w:tcW w:w="625" w:type="dxa"/>
            <w:vMerge/>
            <w:tcBorders>
              <w:top w:val="single" w:sz="8" w:space="0" w:color="auto"/>
              <w:left w:val="single" w:sz="8"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2694" w:type="dxa"/>
            <w:vMerge/>
            <w:tcBorders>
              <w:top w:val="single" w:sz="8" w:space="0" w:color="auto"/>
              <w:left w:val="single" w:sz="4"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979" w:type="dxa"/>
            <w:vMerge/>
            <w:tcBorders>
              <w:top w:val="single" w:sz="8" w:space="0" w:color="auto"/>
              <w:left w:val="single" w:sz="4"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992" w:type="dxa"/>
            <w:vMerge/>
            <w:tcBorders>
              <w:left w:val="nil"/>
              <w:bottom w:val="single" w:sz="8" w:space="0" w:color="auto"/>
              <w:right w:val="single" w:sz="4" w:space="0" w:color="auto"/>
            </w:tcBorders>
            <w:shd w:val="clear" w:color="auto" w:fill="auto"/>
            <w:hideMark/>
          </w:tcPr>
          <w:p w:rsidR="00CE79F9" w:rsidRPr="00115954" w:rsidRDefault="00CE79F9" w:rsidP="006426D2">
            <w:pPr>
              <w:jc w:val="center"/>
              <w:rPr>
                <w:rFonts w:eastAsia="MS Mincho"/>
                <w:sz w:val="26"/>
                <w:szCs w:val="26"/>
                <w:lang w:eastAsia="ja-JP"/>
              </w:rPr>
            </w:pPr>
          </w:p>
        </w:tc>
        <w:tc>
          <w:tcPr>
            <w:tcW w:w="915" w:type="dxa"/>
            <w:tcBorders>
              <w:top w:val="single" w:sz="8" w:space="0" w:color="auto"/>
              <w:left w:val="single" w:sz="4" w:space="0" w:color="auto"/>
              <w:bottom w:val="single" w:sz="8" w:space="0" w:color="000000"/>
              <w:right w:val="single" w:sz="4" w:space="0" w:color="auto"/>
            </w:tcBorders>
          </w:tcPr>
          <w:p w:rsidR="00CE79F9" w:rsidRPr="00115954" w:rsidRDefault="00CE79F9" w:rsidP="006426D2">
            <w:pPr>
              <w:jc w:val="center"/>
              <w:rPr>
                <w:rFonts w:eastAsia="MS Mincho"/>
                <w:sz w:val="26"/>
                <w:szCs w:val="26"/>
                <w:lang w:eastAsia="ja-JP"/>
              </w:rPr>
            </w:pPr>
          </w:p>
        </w:tc>
        <w:tc>
          <w:tcPr>
            <w:tcW w:w="1956" w:type="dxa"/>
            <w:vMerge/>
            <w:tcBorders>
              <w:top w:val="single" w:sz="8" w:space="0" w:color="auto"/>
              <w:left w:val="single" w:sz="4" w:space="0" w:color="auto"/>
              <w:bottom w:val="single" w:sz="8" w:space="0" w:color="000000"/>
              <w:right w:val="single" w:sz="4" w:space="0" w:color="auto"/>
            </w:tcBorders>
            <w:vAlign w:val="center"/>
            <w:hideMark/>
          </w:tcPr>
          <w:p w:rsidR="00CE79F9" w:rsidRPr="00115954" w:rsidRDefault="00CE79F9" w:rsidP="006426D2">
            <w:pPr>
              <w:jc w:val="center"/>
              <w:rPr>
                <w:rFonts w:eastAsia="MS Mincho"/>
                <w:sz w:val="26"/>
                <w:szCs w:val="26"/>
                <w:lang w:eastAsia="ja-JP"/>
              </w:rPr>
            </w:pPr>
          </w:p>
        </w:tc>
        <w:tc>
          <w:tcPr>
            <w:tcW w:w="2437" w:type="dxa"/>
            <w:vMerge/>
            <w:tcBorders>
              <w:top w:val="single" w:sz="8" w:space="0" w:color="auto"/>
              <w:left w:val="single" w:sz="4" w:space="0" w:color="auto"/>
              <w:bottom w:val="single" w:sz="8" w:space="0" w:color="000000"/>
              <w:right w:val="single" w:sz="8" w:space="0" w:color="auto"/>
            </w:tcBorders>
            <w:vAlign w:val="center"/>
            <w:hideMark/>
          </w:tcPr>
          <w:p w:rsidR="00CE79F9" w:rsidRPr="00115954" w:rsidRDefault="00CE79F9" w:rsidP="006426D2">
            <w:pPr>
              <w:jc w:val="center"/>
              <w:rPr>
                <w:rFonts w:eastAsia="MS Mincho"/>
                <w:sz w:val="26"/>
                <w:szCs w:val="26"/>
                <w:lang w:eastAsia="ja-JP"/>
              </w:rPr>
            </w:pPr>
          </w:p>
        </w:tc>
      </w:tr>
      <w:tr w:rsidR="00CE79F9" w:rsidRPr="00115954" w:rsidTr="007525C7">
        <w:trPr>
          <w:trHeight w:val="459"/>
        </w:trPr>
        <w:tc>
          <w:tcPr>
            <w:tcW w:w="625" w:type="dxa"/>
            <w:tcBorders>
              <w:top w:val="nil"/>
              <w:left w:val="single" w:sz="8" w:space="0" w:color="auto"/>
              <w:bottom w:val="single" w:sz="8" w:space="0" w:color="auto"/>
              <w:right w:val="nil"/>
            </w:tcBorders>
            <w:shd w:val="clear" w:color="auto" w:fill="auto"/>
            <w:noWrap/>
            <w:vAlign w:val="center"/>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1</w:t>
            </w:r>
          </w:p>
          <w:p w:rsidR="00CE79F9" w:rsidRPr="00115954" w:rsidRDefault="00CE79F9" w:rsidP="006426D2">
            <w:pPr>
              <w:jc w:val="center"/>
              <w:rPr>
                <w:rFonts w:eastAsia="MS Mincho"/>
                <w:sz w:val="26"/>
                <w:szCs w:val="26"/>
                <w:lang w:eastAsia="ja-JP"/>
              </w:rPr>
            </w:pPr>
          </w:p>
        </w:tc>
        <w:tc>
          <w:tcPr>
            <w:tcW w:w="2694"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79" w:type="dxa"/>
            <w:tcBorders>
              <w:top w:val="nil"/>
              <w:left w:val="nil"/>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92"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15" w:type="dxa"/>
            <w:tcBorders>
              <w:top w:val="nil"/>
              <w:left w:val="nil"/>
              <w:bottom w:val="single" w:sz="8" w:space="0" w:color="auto"/>
              <w:right w:val="single" w:sz="4" w:space="0" w:color="auto"/>
            </w:tcBorders>
          </w:tcPr>
          <w:p w:rsidR="00CE79F9" w:rsidRPr="00115954" w:rsidRDefault="00CE79F9" w:rsidP="006426D2">
            <w:pPr>
              <w:jc w:val="center"/>
              <w:rPr>
                <w:rFonts w:eastAsia="MS Mincho"/>
                <w:sz w:val="26"/>
                <w:szCs w:val="26"/>
                <w:lang w:eastAsia="ja-JP"/>
              </w:rPr>
            </w:pPr>
          </w:p>
        </w:tc>
        <w:tc>
          <w:tcPr>
            <w:tcW w:w="1956" w:type="dxa"/>
            <w:tcBorders>
              <w:top w:val="nil"/>
              <w:left w:val="single" w:sz="4" w:space="0" w:color="auto"/>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2437" w:type="dxa"/>
            <w:tcBorders>
              <w:top w:val="nil"/>
              <w:left w:val="nil"/>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r>
      <w:tr w:rsidR="00CE79F9" w:rsidRPr="00115954" w:rsidTr="007525C7">
        <w:trPr>
          <w:trHeight w:val="459"/>
        </w:trPr>
        <w:tc>
          <w:tcPr>
            <w:tcW w:w="625" w:type="dxa"/>
            <w:tcBorders>
              <w:top w:val="nil"/>
              <w:left w:val="single" w:sz="8" w:space="0" w:color="auto"/>
              <w:bottom w:val="single" w:sz="8" w:space="0" w:color="auto"/>
              <w:right w:val="nil"/>
            </w:tcBorders>
            <w:shd w:val="clear" w:color="auto" w:fill="auto"/>
            <w:noWrap/>
            <w:vAlign w:val="center"/>
          </w:tcPr>
          <w:p w:rsidR="00CE79F9" w:rsidRPr="00115954" w:rsidRDefault="00CE79F9" w:rsidP="006426D2">
            <w:pPr>
              <w:jc w:val="center"/>
              <w:rPr>
                <w:rFonts w:eastAsia="MS Mincho"/>
                <w:sz w:val="26"/>
                <w:szCs w:val="26"/>
                <w:lang w:eastAsia="ja-JP"/>
              </w:rPr>
            </w:pPr>
            <w:r w:rsidRPr="00115954">
              <w:rPr>
                <w:rFonts w:eastAsia="MS Mincho"/>
                <w:sz w:val="26"/>
                <w:szCs w:val="26"/>
                <w:lang w:eastAsia="ja-JP"/>
              </w:rPr>
              <w:t>2</w:t>
            </w:r>
          </w:p>
        </w:tc>
        <w:tc>
          <w:tcPr>
            <w:tcW w:w="2694"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79" w:type="dxa"/>
            <w:tcBorders>
              <w:top w:val="nil"/>
              <w:left w:val="nil"/>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92" w:type="dxa"/>
            <w:tcBorders>
              <w:top w:val="nil"/>
              <w:left w:val="single" w:sz="8" w:space="0" w:color="auto"/>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915" w:type="dxa"/>
            <w:tcBorders>
              <w:top w:val="nil"/>
              <w:left w:val="nil"/>
              <w:bottom w:val="single" w:sz="8" w:space="0" w:color="auto"/>
              <w:right w:val="single" w:sz="4" w:space="0" w:color="auto"/>
            </w:tcBorders>
          </w:tcPr>
          <w:p w:rsidR="00CE79F9" w:rsidRPr="00115954" w:rsidRDefault="00CE79F9" w:rsidP="006426D2">
            <w:pPr>
              <w:jc w:val="center"/>
              <w:rPr>
                <w:rFonts w:eastAsia="MS Mincho"/>
                <w:sz w:val="26"/>
                <w:szCs w:val="26"/>
                <w:lang w:eastAsia="ja-JP"/>
              </w:rPr>
            </w:pPr>
          </w:p>
        </w:tc>
        <w:tc>
          <w:tcPr>
            <w:tcW w:w="1956" w:type="dxa"/>
            <w:tcBorders>
              <w:top w:val="nil"/>
              <w:left w:val="single" w:sz="4" w:space="0" w:color="auto"/>
              <w:bottom w:val="single" w:sz="8" w:space="0" w:color="auto"/>
              <w:right w:val="single" w:sz="4"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c>
          <w:tcPr>
            <w:tcW w:w="2437" w:type="dxa"/>
            <w:tcBorders>
              <w:top w:val="nil"/>
              <w:left w:val="nil"/>
              <w:bottom w:val="single" w:sz="8" w:space="0" w:color="auto"/>
              <w:right w:val="single" w:sz="8" w:space="0" w:color="auto"/>
            </w:tcBorders>
            <w:shd w:val="clear" w:color="auto" w:fill="auto"/>
            <w:noWrap/>
            <w:vAlign w:val="center"/>
          </w:tcPr>
          <w:p w:rsidR="00CE79F9" w:rsidRPr="00115954" w:rsidRDefault="00CE79F9" w:rsidP="006426D2">
            <w:pPr>
              <w:jc w:val="center"/>
              <w:rPr>
                <w:rFonts w:eastAsia="MS Mincho"/>
                <w:sz w:val="26"/>
                <w:szCs w:val="26"/>
                <w:lang w:eastAsia="ja-JP"/>
              </w:rPr>
            </w:pPr>
          </w:p>
        </w:tc>
      </w:tr>
    </w:tbl>
    <w:p w:rsidR="00CE79F9" w:rsidRDefault="00CE79F9" w:rsidP="004E0877">
      <w:pPr>
        <w:jc w:val="center"/>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CE79F9" w:rsidRDefault="00CE79F9" w:rsidP="00CE79F9">
      <w:pPr>
        <w:jc w:val="center"/>
        <w:rPr>
          <w:rFonts w:eastAsia="MS Mincho"/>
          <w:sz w:val="26"/>
          <w:szCs w:val="26"/>
          <w:lang w:eastAsia="ja-JP"/>
        </w:rPr>
      </w:pPr>
      <w:r w:rsidRPr="00AC2578">
        <w:rPr>
          <w:rFonts w:eastAsia="MS Mincho"/>
          <w:sz w:val="26"/>
          <w:szCs w:val="26"/>
          <w:lang w:eastAsia="ja-JP"/>
        </w:rPr>
        <w:t xml:space="preserve">Доставка товара должна быть осуществлена в срок, указанный в </w:t>
      </w:r>
      <w:r>
        <w:rPr>
          <w:rFonts w:eastAsia="MS Mincho"/>
          <w:sz w:val="26"/>
          <w:szCs w:val="26"/>
          <w:lang w:eastAsia="ja-JP"/>
        </w:rPr>
        <w:t>Графике</w:t>
      </w:r>
      <w:r w:rsidRPr="00AC2578">
        <w:rPr>
          <w:rFonts w:eastAsia="MS Mincho"/>
          <w:sz w:val="26"/>
          <w:szCs w:val="26"/>
          <w:lang w:eastAsia="ja-JP"/>
        </w:rPr>
        <w:t>, но не более 30 календарных дней после подписания сторонами Заказа.</w:t>
      </w:r>
    </w:p>
    <w:p w:rsidR="004E0877" w:rsidRPr="004E0877" w:rsidRDefault="004E0877" w:rsidP="004E0877">
      <w:pPr>
        <w:jc w:val="both"/>
        <w:rPr>
          <w:rFonts w:eastAsia="MS Mincho"/>
          <w:sz w:val="26"/>
          <w:szCs w:val="26"/>
          <w:lang w:eastAsia="ja-JP"/>
        </w:rPr>
      </w:pP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7E05F8" w:rsidP="007E05F8">
            <w:pPr>
              <w:jc w:val="both"/>
              <w:rPr>
                <w:rFonts w:eastAsia="MS Mincho"/>
                <w:sz w:val="26"/>
                <w:szCs w:val="26"/>
                <w:lang w:eastAsia="ja-JP"/>
              </w:rPr>
            </w:pPr>
            <w:r>
              <w:rPr>
                <w:rFonts w:eastAsia="MS Mincho"/>
                <w:sz w:val="26"/>
                <w:szCs w:val="26"/>
                <w:lang w:eastAsia="ja-JP"/>
              </w:rPr>
              <w:t>______________</w:t>
            </w:r>
            <w:r w:rsidR="004E0877" w:rsidRPr="004E0877">
              <w:rPr>
                <w:rFonts w:eastAsia="MS Mincho"/>
                <w:sz w:val="26"/>
                <w:szCs w:val="26"/>
                <w:lang w:eastAsia="ja-JP"/>
              </w:rPr>
              <w:t xml:space="preserve"> / </w:t>
            </w:r>
            <w:r w:rsidR="00BA3ED8">
              <w:rPr>
                <w:rFonts w:eastAsia="MS Mincho"/>
                <w:sz w:val="26"/>
                <w:szCs w:val="26"/>
                <w:lang w:eastAsia="ja-JP"/>
              </w:rPr>
              <w:t>С.А.Алферов</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r>
    </w:tbl>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Окончание Формы</w:t>
      </w:r>
    </w:p>
    <w:p w:rsidR="004E0877" w:rsidRPr="004E0877" w:rsidRDefault="004E0877" w:rsidP="004E0877">
      <w:pPr>
        <w:jc w:val="center"/>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Форма согласована</w:t>
      </w:r>
    </w:p>
    <w:p w:rsidR="004E0877" w:rsidRPr="004E0877" w:rsidRDefault="004E0877" w:rsidP="004E0877">
      <w:pPr>
        <w:jc w:val="both"/>
        <w:rPr>
          <w:rFonts w:eastAsia="MS Mincho"/>
          <w:sz w:val="26"/>
          <w:szCs w:val="26"/>
          <w:lang w:eastAsia="ja-JP"/>
        </w:rPr>
      </w:pPr>
    </w:p>
    <w:p w:rsidR="004E0877" w:rsidRPr="004E0877" w:rsidRDefault="004E0877" w:rsidP="004E0877">
      <w:pPr>
        <w:jc w:val="center"/>
        <w:rPr>
          <w:rFonts w:eastAsia="MS Mincho"/>
          <w:sz w:val="26"/>
          <w:szCs w:val="26"/>
          <w:lang w:eastAsia="ja-JP"/>
        </w:rPr>
      </w:pPr>
      <w:r w:rsidRPr="004E0877">
        <w:rPr>
          <w:rFonts w:eastAsia="MS Mincho"/>
          <w:sz w:val="26"/>
          <w:szCs w:val="26"/>
          <w:lang w:eastAsia="ja-JP"/>
        </w:rPr>
        <w:t>РЕКВИЗИТЫ И ПОДПИСИ СТОРОН</w:t>
      </w:r>
    </w:p>
    <w:p w:rsidR="004E0877" w:rsidRPr="004E0877" w:rsidRDefault="004E0877" w:rsidP="004E0877">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Покупатель</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E543B3" w:rsidP="00E543B3">
            <w:pPr>
              <w:jc w:val="both"/>
              <w:rPr>
                <w:rFonts w:eastAsia="MS Mincho"/>
                <w:sz w:val="26"/>
                <w:szCs w:val="26"/>
                <w:lang w:eastAsia="ja-JP"/>
              </w:rPr>
            </w:pPr>
            <w:r>
              <w:rPr>
                <w:rFonts w:eastAsia="MS Mincho"/>
                <w:sz w:val="26"/>
                <w:szCs w:val="26"/>
                <w:lang w:eastAsia="ja-JP"/>
              </w:rPr>
              <w:t>П</w:t>
            </w:r>
            <w:r w:rsidR="004E0877" w:rsidRPr="004E0877">
              <w:rPr>
                <w:rFonts w:eastAsia="MS Mincho"/>
                <w:sz w:val="26"/>
                <w:szCs w:val="26"/>
                <w:lang w:eastAsia="ja-JP"/>
              </w:rPr>
              <w:t>АО «</w:t>
            </w:r>
            <w:r>
              <w:rPr>
                <w:rFonts w:eastAsia="MS Mincho"/>
                <w:sz w:val="26"/>
                <w:szCs w:val="26"/>
                <w:lang w:eastAsia="ja-JP"/>
              </w:rPr>
              <w:t>Башинформсвязь</w:t>
            </w:r>
            <w:r w:rsidR="004E0877" w:rsidRPr="004E0877">
              <w:rPr>
                <w:rFonts w:eastAsia="MS Mincho"/>
                <w:sz w:val="26"/>
                <w:szCs w:val="26"/>
                <w:lang w:eastAsia="ja-JP"/>
              </w:rPr>
              <w:t>»</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p>
        </w:tc>
        <w:tc>
          <w:tcPr>
            <w:tcW w:w="4786" w:type="dxa"/>
          </w:tcPr>
          <w:p w:rsidR="004E0877" w:rsidRPr="004E0877" w:rsidRDefault="004E0877" w:rsidP="004E0877">
            <w:pPr>
              <w:jc w:val="both"/>
              <w:rPr>
                <w:rFonts w:eastAsia="MS Mincho"/>
                <w:sz w:val="26"/>
                <w:szCs w:val="26"/>
                <w:lang w:eastAsia="ja-JP"/>
              </w:rPr>
            </w:pP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4E0877" w:rsidRPr="004E0877" w:rsidRDefault="007E05F8" w:rsidP="007E05F8">
            <w:pPr>
              <w:jc w:val="both"/>
              <w:rPr>
                <w:rFonts w:eastAsia="MS Mincho"/>
                <w:sz w:val="26"/>
                <w:szCs w:val="26"/>
                <w:lang w:eastAsia="ja-JP"/>
              </w:rPr>
            </w:pPr>
            <w:r>
              <w:rPr>
                <w:rFonts w:eastAsia="MS Mincho"/>
                <w:sz w:val="26"/>
                <w:szCs w:val="26"/>
                <w:lang w:eastAsia="ja-JP"/>
              </w:rPr>
              <w:t>______________</w:t>
            </w:r>
            <w:r w:rsidR="004E0877" w:rsidRPr="004E0877">
              <w:rPr>
                <w:rFonts w:eastAsia="MS Mincho"/>
                <w:sz w:val="26"/>
                <w:szCs w:val="26"/>
                <w:lang w:eastAsia="ja-JP"/>
              </w:rPr>
              <w:t xml:space="preserve">/ </w:t>
            </w:r>
            <w:r w:rsidR="00BA3ED8">
              <w:rPr>
                <w:rFonts w:eastAsia="MS Mincho"/>
                <w:sz w:val="26"/>
                <w:szCs w:val="26"/>
                <w:lang w:eastAsia="ja-JP"/>
              </w:rPr>
              <w:t>С.А.Алферов</w:t>
            </w:r>
          </w:p>
        </w:tc>
      </w:tr>
      <w:tr w:rsidR="004E0877" w:rsidRPr="004E0877" w:rsidTr="0080172E">
        <w:tc>
          <w:tcPr>
            <w:tcW w:w="4785"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c>
          <w:tcPr>
            <w:tcW w:w="4786" w:type="dxa"/>
          </w:tcPr>
          <w:p w:rsidR="004E0877" w:rsidRPr="004E0877" w:rsidRDefault="004E0877" w:rsidP="004E0877">
            <w:pPr>
              <w:jc w:val="both"/>
              <w:rPr>
                <w:rFonts w:eastAsia="MS Mincho"/>
                <w:sz w:val="26"/>
                <w:szCs w:val="26"/>
                <w:lang w:eastAsia="ja-JP"/>
              </w:rPr>
            </w:pPr>
            <w:r w:rsidRPr="004E0877">
              <w:rPr>
                <w:rFonts w:eastAsia="MS Mincho"/>
                <w:sz w:val="26"/>
                <w:szCs w:val="26"/>
                <w:lang w:eastAsia="ja-JP"/>
              </w:rPr>
              <w:t>м.п.</w:t>
            </w:r>
          </w:p>
        </w:tc>
      </w:tr>
      <w:permEnd w:id="347674358"/>
    </w:tbl>
    <w:p w:rsidR="0050530A" w:rsidRDefault="0050530A" w:rsidP="0050530A">
      <w:pPr>
        <w:suppressAutoHyphens/>
        <w:jc w:val="both"/>
        <w:rPr>
          <w:b/>
          <w:bCs/>
          <w:color w:val="000000"/>
        </w:rPr>
      </w:pPr>
    </w:p>
    <w:p w:rsidR="009A1C5A" w:rsidRDefault="009A1C5A" w:rsidP="0050530A">
      <w:pPr>
        <w:suppressAutoHyphens/>
        <w:jc w:val="both"/>
        <w:rPr>
          <w:b/>
          <w:bCs/>
          <w:color w:val="000000"/>
        </w:rPr>
      </w:pPr>
    </w:p>
    <w:p w:rsidR="009A1C5A" w:rsidRPr="00DD0BCE" w:rsidRDefault="009A1C5A" w:rsidP="009A1C5A">
      <w:pPr>
        <w:jc w:val="right"/>
        <w:rPr>
          <w:rFonts w:eastAsia="MS Mincho"/>
          <w:lang w:eastAsia="ja-JP"/>
        </w:rPr>
      </w:pPr>
      <w:r w:rsidRPr="00DD0BCE">
        <w:rPr>
          <w:rFonts w:eastAsia="MS Mincho"/>
          <w:lang w:eastAsia="ja-JP"/>
        </w:rPr>
        <w:t>Приложение № 3</w:t>
      </w:r>
    </w:p>
    <w:p w:rsidR="009A1C5A" w:rsidRPr="00DD0BCE" w:rsidRDefault="009A1C5A" w:rsidP="009A1C5A">
      <w:pPr>
        <w:jc w:val="right"/>
        <w:rPr>
          <w:rFonts w:eastAsia="MS Mincho"/>
          <w:lang w:eastAsia="ja-JP"/>
        </w:rPr>
      </w:pPr>
      <w:r w:rsidRPr="00DD0BCE">
        <w:rPr>
          <w:rFonts w:eastAsia="MS Mincho"/>
          <w:lang w:eastAsia="ja-JP"/>
        </w:rPr>
        <w:t xml:space="preserve">к Договору поставки </w:t>
      </w:r>
    </w:p>
    <w:p w:rsidR="009A1C5A" w:rsidRPr="00DD0BCE" w:rsidRDefault="009A1C5A" w:rsidP="009A1C5A">
      <w:pPr>
        <w:jc w:val="right"/>
        <w:rPr>
          <w:rFonts w:eastAsia="MS Mincho"/>
          <w:lang w:eastAsia="ja-JP"/>
        </w:rPr>
      </w:pPr>
      <w:r w:rsidRPr="00DD0BCE">
        <w:rPr>
          <w:rFonts w:eastAsia="MS Mincho"/>
          <w:lang w:eastAsia="ja-JP"/>
        </w:rPr>
        <w:t>№ ____ от «____» ________ 20 ____ г.</w:t>
      </w:r>
    </w:p>
    <w:p w:rsidR="009A1C5A" w:rsidRPr="00DD0BCE" w:rsidRDefault="009A1C5A" w:rsidP="009A1C5A">
      <w:pPr>
        <w:spacing w:after="120"/>
        <w:jc w:val="both"/>
        <w:rPr>
          <w:lang w:eastAsia="en-US"/>
        </w:rPr>
      </w:pPr>
    </w:p>
    <w:p w:rsidR="009A1C5A" w:rsidRPr="00DD0BCE" w:rsidRDefault="00416A22" w:rsidP="009A1C5A">
      <w:pPr>
        <w:jc w:val="center"/>
        <w:rPr>
          <w:b/>
          <w:bCs/>
        </w:rPr>
      </w:pPr>
      <w:r w:rsidRPr="00DD0BCE">
        <w:rPr>
          <w:b/>
        </w:rPr>
        <w:t>АНТИКОРРУПЦИОННАЯ ОГОВОРКА</w:t>
      </w:r>
    </w:p>
    <w:p w:rsidR="009A1C5A" w:rsidRPr="00DD0BCE" w:rsidRDefault="009A1C5A" w:rsidP="009A1C5A">
      <w:pPr>
        <w:snapToGrid w:val="0"/>
        <w:ind w:firstLine="709"/>
        <w:jc w:val="both"/>
      </w:pPr>
      <w:r w:rsidRPr="00DD0BCE">
        <w:t>Поставщику</w:t>
      </w:r>
      <w:r w:rsidRPr="00DD0BCE">
        <w:rPr>
          <w:i/>
        </w:rPr>
        <w:t xml:space="preserve"> (далее - Контрагент) </w:t>
      </w:r>
      <w:r w:rsidRPr="00DD0BCE">
        <w:t xml:space="preserve">известно о том, что </w:t>
      </w:r>
      <w:r w:rsidRPr="00DD0BCE">
        <w:rPr>
          <w:iCs/>
        </w:rPr>
        <w:t xml:space="preserve">ПАО «Башинформсвязь» </w:t>
      </w:r>
      <w:r w:rsidRPr="00DD0BCE">
        <w:t xml:space="preserve">ведет антикоррупционную политику и развивает не допускающую коррупционных проявлений культуру. </w:t>
      </w:r>
    </w:p>
    <w:p w:rsidR="009A1C5A" w:rsidRPr="00DD0BCE" w:rsidRDefault="009A1C5A" w:rsidP="009A1C5A">
      <w:pPr>
        <w:snapToGrid w:val="0"/>
        <w:ind w:firstLine="709"/>
        <w:jc w:val="both"/>
        <w:rPr>
          <w:color w:val="000000"/>
        </w:rPr>
      </w:pPr>
      <w:r w:rsidRPr="00DD0BCE">
        <w:rPr>
          <w:color w:val="000000"/>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9A1C5A" w:rsidRPr="00DD0BCE" w:rsidRDefault="009A1C5A" w:rsidP="009A1C5A">
      <w:pPr>
        <w:spacing w:after="120"/>
        <w:ind w:firstLine="709"/>
        <w:jc w:val="both"/>
        <w:rPr>
          <w:lang w:eastAsia="en-US"/>
        </w:rPr>
      </w:pPr>
      <w:r w:rsidRPr="00DD0BCE">
        <w:rPr>
          <w:lang w:eastAsia="en-US"/>
        </w:rPr>
        <w:t>Статья 1.</w:t>
      </w:r>
    </w:p>
    <w:p w:rsidR="009A1C5A" w:rsidRPr="00DD0BCE" w:rsidRDefault="009A1C5A" w:rsidP="009A1C5A">
      <w:pPr>
        <w:ind w:firstLine="709"/>
        <w:jc w:val="both"/>
        <w:rPr>
          <w:b/>
          <w:bCs/>
          <w:lang w:eastAsia="en-US"/>
        </w:rPr>
      </w:pPr>
      <w:r w:rsidRPr="00DD0BCE">
        <w:rPr>
          <w:lang w:eastAsia="en-US"/>
        </w:rPr>
        <w:t xml:space="preserve">В случае возникновения у </w:t>
      </w:r>
      <w:r w:rsidRPr="00DD0BCE">
        <w:rPr>
          <w:iCs/>
          <w:lang w:eastAsia="en-US"/>
        </w:rPr>
        <w:t>ПАО «Башинформсвязь»</w:t>
      </w:r>
      <w:r w:rsidRPr="00DD0BCE">
        <w:rPr>
          <w:lang w:eastAsia="en-US"/>
        </w:rPr>
        <w:t xml:space="preserve"> подозрений, что произошло или может произойти нарушение Контрагентом каких-либо положений Кодекса, </w:t>
      </w:r>
      <w:r w:rsidRPr="00DD0BCE">
        <w:rPr>
          <w:iCs/>
          <w:lang w:eastAsia="en-US"/>
        </w:rPr>
        <w:t>ПАО «Башинформсвязь»</w:t>
      </w:r>
      <w:r w:rsidRPr="00DD0BCE">
        <w:rPr>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9A1C5A" w:rsidRPr="00DD0BCE" w:rsidRDefault="009A1C5A" w:rsidP="009A1C5A">
      <w:pPr>
        <w:ind w:firstLine="709"/>
        <w:jc w:val="both"/>
        <w:rPr>
          <w:lang w:eastAsia="en-US"/>
        </w:rPr>
      </w:pPr>
      <w:r w:rsidRPr="00DD0BCE">
        <w:rPr>
          <w:lang w:eastAsia="en-US"/>
        </w:rPr>
        <w:t xml:space="preserve">После письменного уведомления </w:t>
      </w:r>
      <w:r w:rsidRPr="00DD0BCE">
        <w:rPr>
          <w:iCs/>
          <w:lang w:eastAsia="en-US"/>
        </w:rPr>
        <w:t xml:space="preserve">ПАО «Башинформсвязь» </w:t>
      </w:r>
      <w:r w:rsidRPr="00DD0BCE">
        <w:rPr>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DD0BCE">
        <w:rPr>
          <w:b/>
          <w:bCs/>
          <w:lang w:eastAsia="en-US"/>
        </w:rPr>
        <w:t xml:space="preserve"> </w:t>
      </w:r>
      <w:r w:rsidRPr="00DD0BCE">
        <w:rPr>
          <w:bCs/>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9A1C5A" w:rsidRPr="00DD0BCE" w:rsidRDefault="009A1C5A" w:rsidP="009A1C5A">
      <w:pPr>
        <w:spacing w:after="120"/>
        <w:ind w:firstLine="709"/>
        <w:jc w:val="both"/>
        <w:rPr>
          <w:lang w:eastAsia="en-US"/>
        </w:rPr>
      </w:pPr>
      <w:r w:rsidRPr="00DD0BCE">
        <w:rPr>
          <w:lang w:eastAsia="en-US"/>
        </w:rPr>
        <w:t>Статья 2.</w:t>
      </w:r>
    </w:p>
    <w:p w:rsidR="009A1C5A" w:rsidRPr="00DD0BCE" w:rsidRDefault="009A1C5A" w:rsidP="009A1C5A">
      <w:pPr>
        <w:ind w:firstLine="709"/>
        <w:jc w:val="both"/>
      </w:pPr>
      <w:r w:rsidRPr="00DD0BCE">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w:t>
      </w:r>
      <w:r w:rsidR="00541643" w:rsidRPr="00DD0BCE">
        <w:t>Приложения</w:t>
      </w:r>
      <w:r w:rsidRPr="00DD0BCE">
        <w:t xml:space="preserve"> срок подтверждения, что нарушения не произошло или не произойдет, </w:t>
      </w:r>
      <w:r w:rsidRPr="00DD0BCE">
        <w:rPr>
          <w:iCs/>
        </w:rPr>
        <w:t>ПАО «Башинформсвязь»</w:t>
      </w:r>
      <w:r w:rsidRPr="00DD0BCE">
        <w:t xml:space="preserve"> имеет право расторгнуть Договор в одностороннем порядке полностью или в части, направив письменное уведомление о расторжении. </w:t>
      </w:r>
    </w:p>
    <w:p w:rsidR="009A1C5A" w:rsidRPr="00DD0BCE" w:rsidRDefault="009A1C5A" w:rsidP="009A1C5A">
      <w:pPr>
        <w:ind w:firstLine="709"/>
        <w:jc w:val="both"/>
      </w:pPr>
      <w:r w:rsidRPr="00DD0BCE">
        <w:t xml:space="preserve">В случае расторжения Договора в соответствии с положениями настоящей статьи, </w:t>
      </w:r>
      <w:r w:rsidRPr="00DD0BCE">
        <w:rPr>
          <w:iCs/>
        </w:rPr>
        <w:t>ПАО «Башинформсвязь»</w:t>
      </w:r>
      <w:r w:rsidRPr="00DD0BCE">
        <w:t xml:space="preserve"> вправе требовать возмещения реального ущерба, возникшего в результате такого расторжения.</w:t>
      </w:r>
    </w:p>
    <w:p w:rsidR="009A1C5A" w:rsidRPr="00DD0BCE" w:rsidRDefault="009A1C5A" w:rsidP="009A1C5A">
      <w:pPr>
        <w:ind w:firstLine="709"/>
        <w:jc w:val="both"/>
      </w:pPr>
      <w:r w:rsidRPr="00DD0BCE">
        <w:t>Статья 3.</w:t>
      </w:r>
    </w:p>
    <w:p w:rsidR="009A1C5A" w:rsidRPr="00DD0BCE" w:rsidRDefault="009A1C5A" w:rsidP="009A1C5A">
      <w:pPr>
        <w:ind w:firstLine="709"/>
        <w:jc w:val="both"/>
        <w:rPr>
          <w:color w:val="000000"/>
        </w:rPr>
      </w:pPr>
      <w:r w:rsidRPr="00DD0BCE">
        <w:rPr>
          <w:color w:val="000000"/>
        </w:rPr>
        <w:t xml:space="preserve">В течение срока действия Договора </w:t>
      </w:r>
      <w:r w:rsidRPr="00DD0BCE">
        <w:rPr>
          <w:iCs/>
        </w:rPr>
        <w:t>ПАО «Башинформсвязь»</w:t>
      </w:r>
      <w:r w:rsidRPr="00DD0BCE">
        <w:rPr>
          <w:color w:val="000000"/>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9A1C5A" w:rsidRPr="00DD0BCE" w:rsidRDefault="009A1C5A" w:rsidP="009A1C5A">
      <w:pPr>
        <w:ind w:firstLine="709"/>
        <w:jc w:val="both"/>
        <w:rPr>
          <w:color w:val="000000"/>
        </w:rPr>
      </w:pPr>
      <w:r w:rsidRPr="00DD0BCE">
        <w:rPr>
          <w:iCs/>
        </w:rPr>
        <w:t>ПАО «Башинформсвязь»</w:t>
      </w:r>
      <w:r w:rsidRPr="00DD0BCE">
        <w:rPr>
          <w:color w:val="000000"/>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p>
    <w:p w:rsidR="009A1C5A" w:rsidRPr="00DD0BCE" w:rsidRDefault="009A1C5A" w:rsidP="0050530A">
      <w:pPr>
        <w:suppressAutoHyphens/>
        <w:jc w:val="both"/>
        <w:rPr>
          <w:b/>
          <w:bCs/>
          <w:color w:val="000000"/>
        </w:rPr>
      </w:pPr>
      <w:r w:rsidRPr="00DD0BCE">
        <w:rPr>
          <w:b/>
          <w:bCs/>
          <w:color w:val="000000"/>
        </w:rPr>
        <w:t>Покупатель</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Поставщик</w:t>
      </w:r>
    </w:p>
    <w:p w:rsidR="009A1C5A" w:rsidRPr="00DD0BCE" w:rsidRDefault="009A1C5A" w:rsidP="0050530A">
      <w:pPr>
        <w:suppressAutoHyphens/>
        <w:jc w:val="both"/>
        <w:rPr>
          <w:b/>
          <w:bCs/>
          <w:color w:val="000000"/>
        </w:rPr>
      </w:pPr>
    </w:p>
    <w:p w:rsidR="009A1C5A" w:rsidRDefault="009A1C5A" w:rsidP="0050530A">
      <w:pPr>
        <w:suppressAutoHyphens/>
        <w:jc w:val="both"/>
        <w:rPr>
          <w:b/>
          <w:bCs/>
          <w:color w:val="000000"/>
        </w:rPr>
      </w:pPr>
      <w:r w:rsidRPr="00DD0BCE">
        <w:rPr>
          <w:b/>
          <w:bCs/>
          <w:color w:val="000000"/>
        </w:rPr>
        <w:t>______________</w:t>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r>
      <w:r w:rsidRPr="00DD0BCE">
        <w:rPr>
          <w:b/>
          <w:bCs/>
          <w:color w:val="000000"/>
        </w:rPr>
        <w:tab/>
        <w:t>____________________</w:t>
      </w:r>
    </w:p>
    <w:tbl>
      <w:tblPr>
        <w:tblW w:w="10031" w:type="dxa"/>
        <w:tblLayout w:type="fixed"/>
        <w:tblLook w:val="01E0" w:firstRow="1" w:lastRow="1" w:firstColumn="1" w:lastColumn="1" w:noHBand="0" w:noVBand="0"/>
      </w:tblPr>
      <w:tblGrid>
        <w:gridCol w:w="10031"/>
      </w:tblGrid>
      <w:tr w:rsidR="00EF1572" w:rsidRPr="004E0877" w:rsidTr="008A52DB">
        <w:tc>
          <w:tcPr>
            <w:tcW w:w="10031" w:type="dxa"/>
          </w:tcPr>
          <w:p w:rsidR="00EF1572" w:rsidRPr="004E0877" w:rsidRDefault="00EF1572" w:rsidP="006426D2">
            <w:pPr>
              <w:jc w:val="both"/>
              <w:rPr>
                <w:rFonts w:eastAsia="MS Mincho"/>
                <w:sz w:val="26"/>
                <w:szCs w:val="26"/>
                <w:lang w:eastAsia="ja-JP"/>
              </w:rPr>
            </w:pPr>
          </w:p>
        </w:tc>
      </w:tr>
    </w:tbl>
    <w:p w:rsidR="006426D2" w:rsidRDefault="006426D2" w:rsidP="00C02897">
      <w:pPr>
        <w:jc w:val="right"/>
        <w:rPr>
          <w:b/>
          <w:bCs/>
          <w:color w:val="000000"/>
        </w:rPr>
      </w:pPr>
    </w:p>
    <w:p w:rsidR="00CD6A8B" w:rsidRDefault="00CD6A8B" w:rsidP="00C02897">
      <w:pPr>
        <w:jc w:val="right"/>
        <w:rPr>
          <w:b/>
          <w:bCs/>
          <w:color w:val="000000"/>
        </w:rPr>
      </w:pPr>
    </w:p>
    <w:p w:rsidR="00CD6A8B" w:rsidRPr="00DD0BCE" w:rsidRDefault="00CD6A8B" w:rsidP="00CD6A8B">
      <w:pPr>
        <w:jc w:val="right"/>
        <w:rPr>
          <w:rFonts w:eastAsia="MS Mincho"/>
          <w:lang w:eastAsia="ja-JP"/>
        </w:rPr>
      </w:pPr>
      <w:r w:rsidRPr="00DD0BCE">
        <w:rPr>
          <w:rFonts w:eastAsia="MS Mincho"/>
          <w:lang w:eastAsia="ja-JP"/>
        </w:rPr>
        <w:t xml:space="preserve">Приложение № </w:t>
      </w:r>
      <w:r>
        <w:rPr>
          <w:rFonts w:eastAsia="MS Mincho"/>
          <w:lang w:eastAsia="ja-JP"/>
        </w:rPr>
        <w:t>4</w:t>
      </w:r>
    </w:p>
    <w:p w:rsidR="00CD6A8B" w:rsidRPr="00DD0BCE" w:rsidRDefault="00CD6A8B" w:rsidP="00CD6A8B">
      <w:pPr>
        <w:jc w:val="center"/>
        <w:rPr>
          <w:rFonts w:eastAsia="MS Mincho"/>
          <w:lang w:eastAsia="ja-JP"/>
        </w:rPr>
      </w:pPr>
      <w:r>
        <w:rPr>
          <w:rFonts w:eastAsia="MS Mincho"/>
          <w:lang w:eastAsia="ja-JP"/>
        </w:rPr>
        <w:t xml:space="preserve">                                                                                                         к  </w:t>
      </w:r>
      <w:r w:rsidRPr="00DD0BCE">
        <w:rPr>
          <w:rFonts w:eastAsia="MS Mincho"/>
          <w:lang w:eastAsia="ja-JP"/>
        </w:rPr>
        <w:t xml:space="preserve"> Договору поставки</w:t>
      </w:r>
    </w:p>
    <w:p w:rsidR="00CD6A8B" w:rsidRPr="00DB2DE2" w:rsidRDefault="00CD6A8B" w:rsidP="00CD6A8B">
      <w:pPr>
        <w:spacing w:after="160" w:line="259" w:lineRule="auto"/>
        <w:ind w:left="4536"/>
        <w:jc w:val="center"/>
        <w:rPr>
          <w:rFonts w:ascii="Calibri" w:eastAsia="Calibri" w:hAnsi="Calibri"/>
          <w:sz w:val="28"/>
          <w:szCs w:val="28"/>
          <w:lang w:eastAsia="en-US"/>
        </w:rPr>
      </w:pPr>
      <w:r>
        <w:rPr>
          <w:rFonts w:eastAsia="MS Mincho"/>
          <w:lang w:eastAsia="ja-JP"/>
        </w:rPr>
        <w:t xml:space="preserve">                                  № ____ от «____» _______</w:t>
      </w:r>
      <w:r w:rsidRPr="00DD0BCE">
        <w:rPr>
          <w:rFonts w:eastAsia="MS Mincho"/>
          <w:lang w:eastAsia="ja-JP"/>
        </w:rPr>
        <w:t xml:space="preserve"> 20</w:t>
      </w:r>
      <w:r w:rsidR="002516DD">
        <w:rPr>
          <w:rFonts w:eastAsia="MS Mincho"/>
          <w:lang w:eastAsia="ja-JP"/>
        </w:rPr>
        <w:t xml:space="preserve">20 </w:t>
      </w:r>
      <w:r w:rsidRPr="00DD0BCE">
        <w:rPr>
          <w:rFonts w:eastAsia="MS Mincho"/>
          <w:lang w:eastAsia="ja-JP"/>
        </w:rPr>
        <w:t>г</w:t>
      </w:r>
    </w:p>
    <w:p w:rsidR="00CD6A8B" w:rsidRDefault="00CD6A8B" w:rsidP="00C02897">
      <w:pPr>
        <w:jc w:val="right"/>
        <w:rPr>
          <w:b/>
          <w:bCs/>
          <w:color w:val="000000"/>
        </w:rPr>
      </w:pPr>
    </w:p>
    <w:p w:rsidR="00CD6A8B" w:rsidRDefault="00CD6A8B" w:rsidP="00C02897">
      <w:pPr>
        <w:jc w:val="right"/>
        <w:rPr>
          <w:b/>
          <w:bCs/>
          <w:color w:val="000000"/>
        </w:rPr>
      </w:pPr>
    </w:p>
    <w:p w:rsidR="00CD6A8B" w:rsidRDefault="00CD6A8B" w:rsidP="00C02897">
      <w:pPr>
        <w:jc w:val="right"/>
        <w:rPr>
          <w:b/>
          <w:bCs/>
          <w:color w:val="000000"/>
        </w:rPr>
      </w:pPr>
    </w:p>
    <w:p w:rsidR="00CD6A8B" w:rsidRDefault="00CD6A8B" w:rsidP="00C02897">
      <w:pPr>
        <w:jc w:val="right"/>
        <w:rPr>
          <w:b/>
          <w:bCs/>
          <w:color w:val="000000"/>
        </w:rPr>
      </w:pPr>
    </w:p>
    <w:p w:rsidR="00CD6A8B" w:rsidRPr="00DB2DE2" w:rsidRDefault="00CD6A8B" w:rsidP="00CD6A8B">
      <w:pPr>
        <w:spacing w:after="160" w:line="259" w:lineRule="auto"/>
        <w:ind w:left="4536"/>
        <w:jc w:val="center"/>
        <w:rPr>
          <w:rFonts w:ascii="Calibri" w:eastAsia="Calibri" w:hAnsi="Calibri"/>
          <w:sz w:val="22"/>
          <w:szCs w:val="22"/>
          <w:lang w:eastAsia="en-US"/>
        </w:rPr>
      </w:pPr>
      <w:r w:rsidRPr="00DB2DE2">
        <w:rPr>
          <w:rFonts w:ascii="Calibri" w:eastAsia="Calibri" w:hAnsi="Calibri"/>
          <w:sz w:val="22"/>
          <w:szCs w:val="22"/>
          <w:lang w:eastAsia="en-US"/>
        </w:rPr>
        <w:t xml:space="preserve">                                                   </w:t>
      </w:r>
    </w:p>
    <w:p w:rsidR="00CD6A8B" w:rsidRPr="00DB2DE2" w:rsidRDefault="00CD6A8B" w:rsidP="00CD6A8B">
      <w:pPr>
        <w:spacing w:after="160" w:line="259" w:lineRule="auto"/>
        <w:ind w:left="4536"/>
        <w:jc w:val="center"/>
        <w:rPr>
          <w:rFonts w:ascii="Calibri" w:eastAsia="Calibri" w:hAnsi="Calibri"/>
          <w:sz w:val="22"/>
          <w:szCs w:val="22"/>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r w:rsidRPr="00DB2DE2">
        <w:rPr>
          <w:rFonts w:ascii="Calibri" w:eastAsia="Calibri" w:hAnsi="Calibri"/>
          <w:sz w:val="22"/>
          <w:szCs w:val="22"/>
          <w:lang w:eastAsia="en-US"/>
        </w:rPr>
        <w:t xml:space="preserve">                                               </w:t>
      </w: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ind w:left="4536"/>
        <w:jc w:val="center"/>
        <w:rPr>
          <w:rFonts w:ascii="Calibri" w:eastAsia="Calibri" w:hAnsi="Calibri"/>
          <w:sz w:val="28"/>
          <w:szCs w:val="28"/>
          <w:lang w:eastAsia="en-US"/>
        </w:rPr>
      </w:pPr>
    </w:p>
    <w:p w:rsidR="00CD6A8B" w:rsidRPr="00DB2DE2" w:rsidRDefault="00CD6A8B" w:rsidP="00CD6A8B">
      <w:pPr>
        <w:spacing w:after="160" w:line="259" w:lineRule="auto"/>
        <w:rPr>
          <w:rFonts w:ascii="Calibri" w:eastAsia="Calibri" w:hAnsi="Calibri"/>
          <w:sz w:val="22"/>
          <w:szCs w:val="22"/>
          <w:lang w:eastAsia="en-US"/>
        </w:rPr>
      </w:pPr>
    </w:p>
    <w:p w:rsidR="00CD6A8B" w:rsidRPr="00DB2DE2" w:rsidRDefault="00CD6A8B" w:rsidP="00CD6A8B">
      <w:pPr>
        <w:spacing w:after="160" w:line="259" w:lineRule="auto"/>
        <w:rPr>
          <w:rFonts w:ascii="Calibri" w:eastAsia="Calibri" w:hAnsi="Calibri"/>
          <w:sz w:val="22"/>
          <w:szCs w:val="22"/>
          <w:lang w:eastAsia="en-US"/>
        </w:rPr>
      </w:pPr>
    </w:p>
    <w:p w:rsidR="00CD6A8B" w:rsidRPr="00DB2DE2" w:rsidRDefault="00CD6A8B" w:rsidP="00CD6A8B">
      <w:pPr>
        <w:spacing w:after="160" w:line="259" w:lineRule="auto"/>
        <w:rPr>
          <w:rFonts w:ascii="Calibri" w:eastAsia="Calibri" w:hAnsi="Calibri"/>
          <w:sz w:val="22"/>
          <w:szCs w:val="22"/>
          <w:lang w:eastAsia="en-US"/>
        </w:rPr>
      </w:pPr>
    </w:p>
    <w:p w:rsidR="00CD6A8B" w:rsidRPr="00DB2DE2" w:rsidRDefault="00CD6A8B" w:rsidP="00CD6A8B">
      <w:pPr>
        <w:spacing w:after="160" w:line="259" w:lineRule="auto"/>
        <w:rPr>
          <w:rFonts w:ascii="Calibri" w:eastAsia="Calibri" w:hAnsi="Calibri"/>
          <w:sz w:val="22"/>
          <w:szCs w:val="22"/>
          <w:lang w:eastAsia="en-US"/>
        </w:rPr>
      </w:pPr>
    </w:p>
    <w:tbl>
      <w:tblPr>
        <w:tblpPr w:leftFromText="187" w:rightFromText="187" w:horzAnchor="margin" w:tblpXSpec="center" w:tblpY="2881"/>
        <w:tblW w:w="4000" w:type="pct"/>
        <w:tblBorders>
          <w:left w:val="single" w:sz="12" w:space="0" w:color="5B9BD5"/>
        </w:tblBorders>
        <w:tblCellMar>
          <w:left w:w="144" w:type="dxa"/>
          <w:right w:w="115" w:type="dxa"/>
        </w:tblCellMar>
        <w:tblLook w:val="04A0" w:firstRow="1" w:lastRow="0" w:firstColumn="1" w:lastColumn="0" w:noHBand="0" w:noVBand="1"/>
      </w:tblPr>
      <w:tblGrid>
        <w:gridCol w:w="8038"/>
      </w:tblGrid>
      <w:tr w:rsidR="00CD6A8B" w:rsidRPr="00DB2DE2" w:rsidTr="009C43EB">
        <w:tc>
          <w:tcPr>
            <w:tcW w:w="7672" w:type="dxa"/>
            <w:tcMar>
              <w:top w:w="216" w:type="dxa"/>
              <w:left w:w="115" w:type="dxa"/>
              <w:bottom w:w="216" w:type="dxa"/>
              <w:right w:w="115" w:type="dxa"/>
            </w:tcMar>
          </w:tcPr>
          <w:p w:rsidR="00CD6A8B" w:rsidRPr="00DB2DE2" w:rsidRDefault="00CD6A8B" w:rsidP="009C43EB">
            <w:pPr>
              <w:rPr>
                <w:rFonts w:ascii="Calibri" w:hAnsi="Calibri"/>
                <w:color w:val="2E74B5"/>
                <w:szCs w:val="22"/>
              </w:rPr>
            </w:pPr>
            <w:r w:rsidRPr="00DB2DE2">
              <w:rPr>
                <w:rFonts w:ascii="Calibri" w:hAnsi="Calibri"/>
                <w:color w:val="2E74B5"/>
              </w:rPr>
              <w:t>ПАО «Башинформсвязь»</w:t>
            </w:r>
          </w:p>
        </w:tc>
      </w:tr>
      <w:tr w:rsidR="00CD6A8B" w:rsidRPr="00DB2DE2" w:rsidTr="009C43EB">
        <w:tc>
          <w:tcPr>
            <w:tcW w:w="7672" w:type="dxa"/>
          </w:tcPr>
          <w:p w:rsidR="00CD6A8B" w:rsidRPr="00DB2DE2" w:rsidRDefault="00CD6A8B" w:rsidP="009C43EB">
            <w:pPr>
              <w:spacing w:line="216" w:lineRule="auto"/>
              <w:rPr>
                <w:rFonts w:ascii="Calibri Light" w:hAnsi="Calibri Light"/>
                <w:color w:val="5B9BD5"/>
                <w:sz w:val="88"/>
                <w:szCs w:val="88"/>
              </w:rPr>
            </w:pPr>
            <w:r w:rsidRPr="00DB2DE2">
              <w:rPr>
                <w:rFonts w:ascii="Calibri Light" w:hAnsi="Calibri Light"/>
                <w:color w:val="5B9BD5"/>
                <w:sz w:val="88"/>
                <w:szCs w:val="88"/>
              </w:rPr>
              <w:t>Технические требования к опоре пропитанной</w:t>
            </w:r>
          </w:p>
        </w:tc>
      </w:tr>
      <w:tr w:rsidR="00CD6A8B" w:rsidRPr="00DB2DE2" w:rsidTr="009C43EB">
        <w:tc>
          <w:tcPr>
            <w:tcW w:w="7672" w:type="dxa"/>
            <w:tcMar>
              <w:top w:w="216" w:type="dxa"/>
              <w:left w:w="115" w:type="dxa"/>
              <w:bottom w:w="216" w:type="dxa"/>
              <w:right w:w="115" w:type="dxa"/>
            </w:tcMar>
          </w:tcPr>
          <w:p w:rsidR="00CD6A8B" w:rsidRPr="00DB2DE2" w:rsidRDefault="00CD6A8B" w:rsidP="009C43EB">
            <w:pPr>
              <w:rPr>
                <w:rFonts w:ascii="Calibri" w:hAnsi="Calibri"/>
                <w:color w:val="2E74B5"/>
                <w:szCs w:val="22"/>
              </w:rPr>
            </w:pPr>
            <w:r w:rsidRPr="00DB2DE2">
              <w:rPr>
                <w:rFonts w:ascii="Calibri" w:hAnsi="Calibri"/>
                <w:color w:val="2E74B5"/>
              </w:rPr>
              <w:t>L= 8,0 м</w:t>
            </w:r>
          </w:p>
        </w:tc>
      </w:tr>
    </w:tbl>
    <w:p w:rsidR="00CD6A8B" w:rsidRPr="00DB2DE2" w:rsidRDefault="00CD6A8B" w:rsidP="00CD6A8B">
      <w:pPr>
        <w:rPr>
          <w:vanish/>
        </w:rPr>
      </w:pPr>
    </w:p>
    <w:tbl>
      <w:tblPr>
        <w:tblpPr w:leftFromText="187" w:rightFromText="187" w:horzAnchor="margin" w:tblpXSpec="center" w:tblpYSpec="bottom"/>
        <w:tblW w:w="3857" w:type="pct"/>
        <w:tblLook w:val="04A0" w:firstRow="1" w:lastRow="0" w:firstColumn="1" w:lastColumn="0" w:noHBand="0" w:noVBand="1"/>
      </w:tblPr>
      <w:tblGrid>
        <w:gridCol w:w="7763"/>
      </w:tblGrid>
      <w:tr w:rsidR="00CD6A8B" w:rsidRPr="00DB2DE2" w:rsidTr="009C43EB">
        <w:trPr>
          <w:trHeight w:val="1060"/>
        </w:trPr>
        <w:tc>
          <w:tcPr>
            <w:tcW w:w="7221" w:type="dxa"/>
            <w:tcMar>
              <w:top w:w="216" w:type="dxa"/>
              <w:left w:w="115" w:type="dxa"/>
              <w:bottom w:w="216" w:type="dxa"/>
              <w:right w:w="115" w:type="dxa"/>
            </w:tcMar>
          </w:tcPr>
          <w:p w:rsidR="00CD6A8B" w:rsidRPr="00DB2DE2" w:rsidRDefault="00CD6A8B" w:rsidP="009C43EB">
            <w:pPr>
              <w:rPr>
                <w:rFonts w:ascii="Calibri" w:hAnsi="Calibri"/>
                <w:color w:val="5B9BD5"/>
                <w:sz w:val="28"/>
                <w:szCs w:val="28"/>
              </w:rPr>
            </w:pPr>
            <w:r w:rsidRPr="00DB2DE2">
              <w:rPr>
                <w:rFonts w:ascii="Calibri" w:hAnsi="Calibri"/>
                <w:color w:val="5B9BD5"/>
                <w:sz w:val="28"/>
                <w:szCs w:val="28"/>
              </w:rPr>
              <w:t>Уфа</w:t>
            </w:r>
          </w:p>
          <w:p w:rsidR="00CD6A8B" w:rsidRPr="00DB2DE2" w:rsidRDefault="00CD6A8B" w:rsidP="009C43EB">
            <w:pPr>
              <w:rPr>
                <w:rFonts w:ascii="Calibri" w:hAnsi="Calibri"/>
                <w:color w:val="5B9BD5"/>
                <w:sz w:val="28"/>
                <w:szCs w:val="28"/>
              </w:rPr>
            </w:pPr>
            <w:r>
              <w:rPr>
                <w:rFonts w:ascii="Calibri" w:hAnsi="Calibri"/>
                <w:color w:val="5B9BD5"/>
                <w:sz w:val="28"/>
                <w:szCs w:val="28"/>
              </w:rPr>
              <w:t>1</w:t>
            </w:r>
            <w:r w:rsidR="002516DD">
              <w:rPr>
                <w:rFonts w:ascii="Calibri" w:hAnsi="Calibri"/>
                <w:color w:val="5B9BD5"/>
                <w:sz w:val="28"/>
                <w:szCs w:val="28"/>
              </w:rPr>
              <w:t>7</w:t>
            </w:r>
            <w:r w:rsidRPr="00DB2DE2">
              <w:rPr>
                <w:rFonts w:ascii="Calibri" w:hAnsi="Calibri"/>
                <w:color w:val="5B9BD5"/>
                <w:sz w:val="28"/>
                <w:szCs w:val="28"/>
              </w:rPr>
              <w:t>.</w:t>
            </w:r>
            <w:r>
              <w:rPr>
                <w:rFonts w:ascii="Calibri" w:hAnsi="Calibri"/>
                <w:color w:val="5B9BD5"/>
                <w:sz w:val="28"/>
                <w:szCs w:val="28"/>
              </w:rPr>
              <w:t>01</w:t>
            </w:r>
            <w:r w:rsidRPr="00DB2DE2">
              <w:rPr>
                <w:rFonts w:ascii="Calibri" w:hAnsi="Calibri"/>
                <w:color w:val="5B9BD5"/>
                <w:sz w:val="28"/>
                <w:szCs w:val="28"/>
              </w:rPr>
              <w:t>.20</w:t>
            </w:r>
            <w:r w:rsidR="002516DD">
              <w:rPr>
                <w:rFonts w:ascii="Calibri" w:hAnsi="Calibri"/>
                <w:color w:val="5B9BD5"/>
                <w:sz w:val="28"/>
                <w:szCs w:val="28"/>
              </w:rPr>
              <w:t>20</w:t>
            </w:r>
          </w:p>
          <w:p w:rsidR="00CD6A8B" w:rsidRPr="00DB2DE2" w:rsidRDefault="00CD6A8B" w:rsidP="009C43EB">
            <w:pPr>
              <w:rPr>
                <w:rFonts w:ascii="Calibri" w:hAnsi="Calibri"/>
                <w:color w:val="5B9BD5"/>
                <w:sz w:val="22"/>
                <w:szCs w:val="22"/>
              </w:rPr>
            </w:pPr>
          </w:p>
        </w:tc>
      </w:tr>
    </w:tbl>
    <w:p w:rsidR="00CD6A8B" w:rsidRPr="00DB2DE2" w:rsidRDefault="00CD6A8B" w:rsidP="00CD6A8B">
      <w:pPr>
        <w:spacing w:after="160" w:line="259" w:lineRule="auto"/>
        <w:rPr>
          <w:rFonts w:ascii="Calibri" w:eastAsia="Calibri" w:hAnsi="Calibri"/>
          <w:sz w:val="28"/>
          <w:szCs w:val="28"/>
          <w:lang w:eastAsia="en-US"/>
        </w:rPr>
      </w:pPr>
      <w:r w:rsidRPr="00DB2DE2">
        <w:rPr>
          <w:rFonts w:ascii="Calibri" w:eastAsia="Calibri" w:hAnsi="Calibri"/>
          <w:sz w:val="28"/>
          <w:szCs w:val="28"/>
          <w:lang w:eastAsia="en-US"/>
        </w:rPr>
        <w:br w:type="page"/>
      </w:r>
    </w:p>
    <w:p w:rsidR="00CD6A8B" w:rsidRPr="00DB2DE2" w:rsidRDefault="00CD6A8B" w:rsidP="00CD6A8B">
      <w:pPr>
        <w:keepNext/>
        <w:keepLines/>
        <w:spacing w:before="240" w:line="259" w:lineRule="auto"/>
        <w:rPr>
          <w:rFonts w:ascii="Calibri Light" w:hAnsi="Calibri Light"/>
          <w:color w:val="2E74B5"/>
          <w:sz w:val="32"/>
          <w:szCs w:val="32"/>
        </w:rPr>
      </w:pPr>
      <w:r w:rsidRPr="00DB2DE2">
        <w:rPr>
          <w:rFonts w:ascii="Calibri Light" w:hAnsi="Calibri Light"/>
          <w:color w:val="2E74B5"/>
          <w:sz w:val="32"/>
          <w:szCs w:val="32"/>
        </w:rPr>
        <w:t>Оглавление</w:t>
      </w:r>
    </w:p>
    <w:p w:rsidR="00CD6A8B" w:rsidRPr="00DB2DE2" w:rsidRDefault="00CD6A8B" w:rsidP="00CD6A8B">
      <w:pPr>
        <w:tabs>
          <w:tab w:val="left" w:pos="440"/>
          <w:tab w:val="right" w:leader="dot" w:pos="9911"/>
        </w:tabs>
        <w:spacing w:after="100" w:line="259" w:lineRule="auto"/>
        <w:rPr>
          <w:rFonts w:ascii="Calibri" w:hAnsi="Calibri"/>
          <w:noProof/>
          <w:sz w:val="22"/>
          <w:szCs w:val="22"/>
        </w:rPr>
      </w:pPr>
      <w:r w:rsidRPr="00DB2DE2">
        <w:rPr>
          <w:rFonts w:ascii="Calibri" w:eastAsia="Calibri" w:hAnsi="Calibri"/>
          <w:sz w:val="22"/>
          <w:szCs w:val="22"/>
          <w:lang w:eastAsia="en-US"/>
        </w:rPr>
        <w:fldChar w:fldCharType="begin"/>
      </w:r>
      <w:r w:rsidRPr="00DB2DE2">
        <w:rPr>
          <w:rFonts w:ascii="Calibri" w:eastAsia="Calibri" w:hAnsi="Calibri"/>
          <w:sz w:val="22"/>
          <w:szCs w:val="22"/>
          <w:lang w:eastAsia="en-US"/>
        </w:rPr>
        <w:instrText xml:space="preserve"> TOC \o "1-3" \h \z \u </w:instrText>
      </w:r>
      <w:r w:rsidRPr="00DB2DE2">
        <w:rPr>
          <w:rFonts w:ascii="Calibri" w:eastAsia="Calibri" w:hAnsi="Calibri"/>
          <w:sz w:val="22"/>
          <w:szCs w:val="22"/>
          <w:lang w:eastAsia="en-US"/>
        </w:rPr>
        <w:fldChar w:fldCharType="separate"/>
      </w:r>
      <w:hyperlink w:anchor="_Toc417480635" w:history="1">
        <w:r w:rsidRPr="00DB2DE2">
          <w:rPr>
            <w:rFonts w:ascii="Calibri" w:eastAsia="Calibri" w:hAnsi="Calibri"/>
            <w:noProof/>
            <w:color w:val="0563C1"/>
            <w:sz w:val="22"/>
            <w:szCs w:val="22"/>
            <w:u w:val="single"/>
            <w:lang w:eastAsia="en-US"/>
          </w:rPr>
          <w:t>1.</w:t>
        </w:r>
        <w:r w:rsidRPr="00DB2DE2">
          <w:rPr>
            <w:rFonts w:ascii="Calibri" w:hAnsi="Calibri"/>
            <w:noProof/>
            <w:sz w:val="22"/>
            <w:szCs w:val="22"/>
          </w:rPr>
          <w:tab/>
        </w:r>
        <w:r w:rsidRPr="00DB2DE2">
          <w:rPr>
            <w:rFonts w:ascii="Calibri" w:eastAsia="Calibri" w:hAnsi="Calibri"/>
            <w:noProof/>
            <w:color w:val="0563C1"/>
            <w:sz w:val="22"/>
            <w:szCs w:val="22"/>
            <w:u w:val="single"/>
            <w:lang w:eastAsia="en-US"/>
          </w:rPr>
          <w:t>ЦЕЛЬ ПРИОБРЕТЕНИЯ</w:t>
        </w:r>
        <w:r w:rsidRPr="00DB2DE2">
          <w:rPr>
            <w:rFonts w:ascii="Calibri" w:eastAsia="Calibri" w:hAnsi="Calibri"/>
            <w:noProof/>
            <w:webHidden/>
            <w:sz w:val="22"/>
            <w:szCs w:val="22"/>
            <w:lang w:eastAsia="en-US"/>
          </w:rPr>
          <w:tab/>
        </w:r>
        <w:r w:rsidRPr="00DB2DE2">
          <w:rPr>
            <w:rFonts w:ascii="Calibri" w:eastAsia="Calibri" w:hAnsi="Calibri"/>
            <w:noProof/>
            <w:webHidden/>
            <w:sz w:val="22"/>
            <w:szCs w:val="22"/>
            <w:lang w:eastAsia="en-US"/>
          </w:rPr>
          <w:fldChar w:fldCharType="begin"/>
        </w:r>
        <w:r w:rsidRPr="00DB2DE2">
          <w:rPr>
            <w:rFonts w:ascii="Calibri" w:eastAsia="Calibri" w:hAnsi="Calibri"/>
            <w:noProof/>
            <w:webHidden/>
            <w:sz w:val="22"/>
            <w:szCs w:val="22"/>
            <w:lang w:eastAsia="en-US"/>
          </w:rPr>
          <w:instrText xml:space="preserve"> PAGEREF _Toc417480635 \h </w:instrText>
        </w:r>
        <w:r w:rsidRPr="00DB2DE2">
          <w:rPr>
            <w:rFonts w:ascii="Calibri" w:eastAsia="Calibri" w:hAnsi="Calibri"/>
            <w:noProof/>
            <w:webHidden/>
            <w:sz w:val="22"/>
            <w:szCs w:val="22"/>
            <w:lang w:eastAsia="en-US"/>
          </w:rPr>
        </w:r>
        <w:r w:rsidRPr="00DB2DE2">
          <w:rPr>
            <w:rFonts w:ascii="Calibri" w:eastAsia="Calibri" w:hAnsi="Calibri"/>
            <w:noProof/>
            <w:webHidden/>
            <w:sz w:val="22"/>
            <w:szCs w:val="22"/>
            <w:lang w:eastAsia="en-US"/>
          </w:rPr>
          <w:fldChar w:fldCharType="separate"/>
        </w:r>
        <w:r w:rsidR="007C6559">
          <w:rPr>
            <w:rFonts w:ascii="Calibri" w:eastAsia="Calibri" w:hAnsi="Calibri"/>
            <w:noProof/>
            <w:webHidden/>
            <w:sz w:val="22"/>
            <w:szCs w:val="22"/>
            <w:lang w:eastAsia="en-US"/>
          </w:rPr>
          <w:t>21</w:t>
        </w:r>
        <w:r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440"/>
          <w:tab w:val="right" w:leader="dot" w:pos="9911"/>
        </w:tabs>
        <w:spacing w:after="100" w:line="259" w:lineRule="auto"/>
        <w:rPr>
          <w:rFonts w:ascii="Calibri" w:hAnsi="Calibri"/>
          <w:noProof/>
          <w:sz w:val="22"/>
          <w:szCs w:val="22"/>
        </w:rPr>
      </w:pPr>
      <w:hyperlink w:anchor="_Toc417480636" w:history="1">
        <w:r w:rsidR="00CD6A8B" w:rsidRPr="00DB2DE2">
          <w:rPr>
            <w:rFonts w:ascii="Calibri" w:eastAsia="Calibri" w:hAnsi="Calibri"/>
            <w:noProof/>
            <w:color w:val="0563C1"/>
            <w:sz w:val="22"/>
            <w:szCs w:val="22"/>
            <w:u w:val="single"/>
            <w:lang w:eastAsia="en-US"/>
          </w:rPr>
          <w:t>2.</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ОБЩИЕ ТРЕБОВАНИЯ</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_Toc417480636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21</w:t>
        </w:r>
        <w:r w:rsidR="00CD6A8B"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440"/>
          <w:tab w:val="right" w:leader="dot" w:pos="9911"/>
        </w:tabs>
        <w:spacing w:after="100" w:line="259" w:lineRule="auto"/>
        <w:rPr>
          <w:rFonts w:ascii="Calibri" w:hAnsi="Calibri"/>
          <w:noProof/>
          <w:sz w:val="22"/>
          <w:szCs w:val="22"/>
        </w:rPr>
      </w:pPr>
      <w:hyperlink w:anchor="_Toc417480637" w:history="1">
        <w:r w:rsidR="00CD6A8B" w:rsidRPr="00DB2DE2">
          <w:rPr>
            <w:rFonts w:ascii="Calibri" w:eastAsia="Calibri" w:hAnsi="Calibri"/>
            <w:noProof/>
            <w:color w:val="0563C1"/>
            <w:sz w:val="22"/>
            <w:szCs w:val="22"/>
            <w:u w:val="single"/>
            <w:lang w:eastAsia="en-US"/>
          </w:rPr>
          <w:t>3.</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ПРОПИТКЕ</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_Toc417480637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21</w:t>
        </w:r>
        <w:r w:rsidR="00CD6A8B"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440"/>
          <w:tab w:val="right" w:leader="dot" w:pos="9911"/>
        </w:tabs>
        <w:spacing w:after="100" w:line="259" w:lineRule="auto"/>
        <w:rPr>
          <w:rFonts w:ascii="Calibri" w:hAnsi="Calibri"/>
          <w:noProof/>
          <w:sz w:val="22"/>
          <w:szCs w:val="22"/>
        </w:rPr>
      </w:pPr>
      <w:hyperlink w:anchor="_Toc417480638" w:history="1">
        <w:r w:rsidR="00CD6A8B" w:rsidRPr="00DB2DE2">
          <w:rPr>
            <w:rFonts w:ascii="Calibri" w:eastAsia="Calibri" w:hAnsi="Calibri"/>
            <w:noProof/>
            <w:color w:val="0563C1"/>
            <w:sz w:val="22"/>
            <w:szCs w:val="22"/>
            <w:u w:val="single"/>
            <w:lang w:eastAsia="en-US"/>
          </w:rPr>
          <w:t>4.</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МАРКИРОВКЕ</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_Toc417480638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22</w:t>
        </w:r>
        <w:r w:rsidR="00CD6A8B"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440"/>
          <w:tab w:val="right" w:leader="dot" w:pos="9911"/>
        </w:tabs>
        <w:spacing w:after="100" w:line="259" w:lineRule="auto"/>
        <w:rPr>
          <w:rFonts w:ascii="Calibri" w:hAnsi="Calibri"/>
          <w:noProof/>
          <w:sz w:val="22"/>
          <w:szCs w:val="22"/>
        </w:rPr>
      </w:pPr>
      <w:hyperlink w:anchor="_Toc417480639" w:history="1">
        <w:r w:rsidR="00CD6A8B" w:rsidRPr="00DB2DE2">
          <w:rPr>
            <w:rFonts w:ascii="Calibri" w:eastAsia="Calibri" w:hAnsi="Calibri"/>
            <w:noProof/>
            <w:color w:val="0563C1"/>
            <w:sz w:val="22"/>
            <w:szCs w:val="22"/>
            <w:u w:val="single"/>
            <w:lang w:eastAsia="en-US"/>
          </w:rPr>
          <w:t>5.</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ПРОИЗВОДИТЕЛЮ</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_Toc417480639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22</w:t>
        </w:r>
        <w:r w:rsidR="00CD6A8B"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440"/>
          <w:tab w:val="right" w:leader="dot" w:pos="9911"/>
        </w:tabs>
        <w:spacing w:after="100" w:line="259" w:lineRule="auto"/>
        <w:rPr>
          <w:rFonts w:ascii="Calibri" w:hAnsi="Calibri"/>
          <w:noProof/>
          <w:sz w:val="22"/>
          <w:szCs w:val="22"/>
        </w:rPr>
      </w:pPr>
      <w:hyperlink w:anchor="_Toc417480640" w:history="1">
        <w:r w:rsidR="00CD6A8B" w:rsidRPr="00DB2DE2">
          <w:rPr>
            <w:rFonts w:ascii="Calibri" w:eastAsia="Calibri" w:hAnsi="Calibri"/>
            <w:noProof/>
            <w:color w:val="0563C1"/>
            <w:sz w:val="22"/>
            <w:szCs w:val="22"/>
            <w:u w:val="single"/>
            <w:lang w:eastAsia="en-US"/>
          </w:rPr>
          <w:t>6.</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ПОСТАВЛЯЕМОМУ ТОВАРУ</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_Toc417480640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22</w:t>
        </w:r>
        <w:r w:rsidR="00CD6A8B"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440"/>
          <w:tab w:val="right" w:leader="dot" w:pos="9911"/>
        </w:tabs>
        <w:spacing w:after="100" w:line="259" w:lineRule="auto"/>
        <w:rPr>
          <w:rFonts w:ascii="Calibri" w:hAnsi="Calibri"/>
          <w:noProof/>
          <w:sz w:val="22"/>
          <w:szCs w:val="22"/>
        </w:rPr>
      </w:pPr>
      <w:hyperlink w:anchor="_Toc417480641" w:history="1">
        <w:r w:rsidR="00CD6A8B" w:rsidRPr="00DB2DE2">
          <w:rPr>
            <w:rFonts w:ascii="Calibri" w:eastAsia="Calibri" w:hAnsi="Calibri"/>
            <w:noProof/>
            <w:color w:val="0563C1"/>
            <w:sz w:val="22"/>
            <w:szCs w:val="22"/>
            <w:u w:val="single"/>
            <w:lang w:eastAsia="en-US"/>
          </w:rPr>
          <w:t>7.</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ГАРАНТИЙНЫМ ОБЯЗАТЕЛЬСТВАМ</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_Toc417480641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22</w:t>
        </w:r>
        <w:r w:rsidR="00CD6A8B"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440"/>
          <w:tab w:val="right" w:leader="dot" w:pos="9911"/>
        </w:tabs>
        <w:spacing w:after="100" w:line="259" w:lineRule="auto"/>
        <w:rPr>
          <w:rFonts w:ascii="Calibri" w:hAnsi="Calibri"/>
          <w:noProof/>
          <w:sz w:val="22"/>
          <w:szCs w:val="22"/>
        </w:rPr>
      </w:pPr>
      <w:hyperlink w:anchor="_Toc417480642" w:history="1">
        <w:r w:rsidR="00CD6A8B" w:rsidRPr="00DB2DE2">
          <w:rPr>
            <w:rFonts w:ascii="Calibri" w:eastAsia="Calibri" w:hAnsi="Calibri"/>
            <w:noProof/>
            <w:color w:val="0563C1"/>
            <w:sz w:val="22"/>
            <w:szCs w:val="22"/>
            <w:u w:val="single"/>
            <w:lang w:eastAsia="en-US"/>
          </w:rPr>
          <w:t>8.</w:t>
        </w:r>
        <w:r w:rsidR="00CD6A8B" w:rsidRPr="00DB2DE2">
          <w:rPr>
            <w:rFonts w:ascii="Calibri" w:hAnsi="Calibri"/>
            <w:noProof/>
            <w:sz w:val="22"/>
            <w:szCs w:val="22"/>
          </w:rPr>
          <w:tab/>
        </w:r>
        <w:r w:rsidR="00CD6A8B" w:rsidRPr="00DB2DE2">
          <w:rPr>
            <w:rFonts w:ascii="Calibri" w:eastAsia="Calibri" w:hAnsi="Calibri"/>
            <w:noProof/>
            <w:color w:val="0563C1"/>
            <w:sz w:val="22"/>
            <w:szCs w:val="22"/>
            <w:u w:val="single"/>
            <w:lang w:eastAsia="en-US"/>
          </w:rPr>
          <w:t>ТРЕБОВАНИЯ К КОНТРОЛЮ</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_Toc417480642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22</w:t>
        </w:r>
        <w:r w:rsidR="00CD6A8B" w:rsidRPr="00DB2DE2">
          <w:rPr>
            <w:rFonts w:ascii="Calibri" w:eastAsia="Calibri" w:hAnsi="Calibri"/>
            <w:noProof/>
            <w:webHidden/>
            <w:sz w:val="22"/>
            <w:szCs w:val="22"/>
            <w:lang w:eastAsia="en-US"/>
          </w:rPr>
          <w:fldChar w:fldCharType="end"/>
        </w:r>
      </w:hyperlink>
    </w:p>
    <w:p w:rsidR="00CD6A8B" w:rsidRPr="00DB2DE2" w:rsidRDefault="007C6559" w:rsidP="00CD6A8B">
      <w:pPr>
        <w:tabs>
          <w:tab w:val="left" w:pos="660"/>
          <w:tab w:val="right" w:leader="dot" w:pos="9911"/>
        </w:tabs>
        <w:spacing w:after="100" w:line="259" w:lineRule="auto"/>
        <w:rPr>
          <w:rFonts w:ascii="Calibri" w:hAnsi="Calibri"/>
          <w:noProof/>
          <w:sz w:val="22"/>
          <w:szCs w:val="22"/>
        </w:rPr>
      </w:pPr>
      <w:hyperlink w:anchor="_Toc417480643" w:history="1">
        <w:r w:rsidR="00CD6A8B" w:rsidRPr="00DB2DE2">
          <w:rPr>
            <w:rFonts w:ascii="Calibri" w:eastAsia="Calibri" w:hAnsi="Calibri"/>
            <w:noProof/>
            <w:color w:val="0563C1"/>
            <w:sz w:val="22"/>
            <w:szCs w:val="22"/>
            <w:u w:val="single"/>
            <w:lang w:eastAsia="en-US"/>
          </w:rPr>
          <w:t>9.   ТРЕБОВАНИЯ К УСЛОВИЯМ ТРАНСПОРТИРОВКИ</w:t>
        </w:r>
        <w:r w:rsidR="00CD6A8B" w:rsidRPr="00DB2DE2">
          <w:rPr>
            <w:rFonts w:ascii="Calibri" w:eastAsia="Calibri" w:hAnsi="Calibri"/>
            <w:noProof/>
            <w:webHidden/>
            <w:sz w:val="22"/>
            <w:szCs w:val="22"/>
            <w:lang w:eastAsia="en-US"/>
          </w:rPr>
          <w:tab/>
        </w:r>
        <w:r w:rsidR="00CD6A8B" w:rsidRPr="00DB2DE2">
          <w:rPr>
            <w:rFonts w:ascii="Calibri" w:eastAsia="Calibri" w:hAnsi="Calibri"/>
            <w:noProof/>
            <w:webHidden/>
            <w:sz w:val="22"/>
            <w:szCs w:val="22"/>
            <w:lang w:eastAsia="en-US"/>
          </w:rPr>
          <w:fldChar w:fldCharType="begin"/>
        </w:r>
        <w:r w:rsidR="00CD6A8B" w:rsidRPr="00DB2DE2">
          <w:rPr>
            <w:rFonts w:ascii="Calibri" w:eastAsia="Calibri" w:hAnsi="Calibri"/>
            <w:noProof/>
            <w:webHidden/>
            <w:sz w:val="22"/>
            <w:szCs w:val="22"/>
            <w:lang w:eastAsia="en-US"/>
          </w:rPr>
          <w:instrText xml:space="preserve"> PAGEREF _Toc417480643 \h </w:instrText>
        </w:r>
        <w:r w:rsidR="00CD6A8B" w:rsidRPr="00DB2DE2">
          <w:rPr>
            <w:rFonts w:ascii="Calibri" w:eastAsia="Calibri" w:hAnsi="Calibri"/>
            <w:noProof/>
            <w:webHidden/>
            <w:sz w:val="22"/>
            <w:szCs w:val="22"/>
            <w:lang w:eastAsia="en-US"/>
          </w:rPr>
        </w:r>
        <w:r w:rsidR="00CD6A8B" w:rsidRPr="00DB2DE2">
          <w:rPr>
            <w:rFonts w:ascii="Calibri" w:eastAsia="Calibri" w:hAnsi="Calibri"/>
            <w:noProof/>
            <w:webHidden/>
            <w:sz w:val="22"/>
            <w:szCs w:val="22"/>
            <w:lang w:eastAsia="en-US"/>
          </w:rPr>
          <w:fldChar w:fldCharType="separate"/>
        </w:r>
        <w:r>
          <w:rPr>
            <w:rFonts w:ascii="Calibri" w:eastAsia="Calibri" w:hAnsi="Calibri"/>
            <w:noProof/>
            <w:webHidden/>
            <w:sz w:val="22"/>
            <w:szCs w:val="22"/>
            <w:lang w:eastAsia="en-US"/>
          </w:rPr>
          <w:t>22</w:t>
        </w:r>
        <w:r w:rsidR="00CD6A8B" w:rsidRPr="00DB2DE2">
          <w:rPr>
            <w:rFonts w:ascii="Calibri" w:eastAsia="Calibri" w:hAnsi="Calibri"/>
            <w:noProof/>
            <w:webHidden/>
            <w:sz w:val="22"/>
            <w:szCs w:val="22"/>
            <w:lang w:eastAsia="en-US"/>
          </w:rPr>
          <w:fldChar w:fldCharType="end"/>
        </w:r>
      </w:hyperlink>
    </w:p>
    <w:p w:rsidR="00CD6A8B" w:rsidRPr="00DB2DE2" w:rsidRDefault="00CD6A8B" w:rsidP="00CD6A8B">
      <w:pPr>
        <w:spacing w:after="160" w:line="259" w:lineRule="auto"/>
        <w:rPr>
          <w:rFonts w:ascii="Calibri" w:eastAsia="Calibri" w:hAnsi="Calibri"/>
          <w:sz w:val="22"/>
          <w:szCs w:val="22"/>
          <w:lang w:eastAsia="en-US"/>
        </w:rPr>
      </w:pPr>
      <w:r w:rsidRPr="00DB2DE2">
        <w:rPr>
          <w:rFonts w:ascii="Calibri" w:eastAsia="Calibri" w:hAnsi="Calibri"/>
          <w:b/>
          <w:bCs/>
          <w:sz w:val="22"/>
          <w:szCs w:val="22"/>
          <w:lang w:eastAsia="en-US"/>
        </w:rPr>
        <w:fldChar w:fldCharType="end"/>
      </w:r>
    </w:p>
    <w:p w:rsidR="00CD6A8B" w:rsidRPr="00DB2DE2" w:rsidRDefault="00CD6A8B" w:rsidP="00CD6A8B">
      <w:pPr>
        <w:spacing w:after="160" w:line="259" w:lineRule="auto"/>
        <w:rPr>
          <w:rFonts w:ascii="Calibri" w:eastAsia="Calibri" w:hAnsi="Calibri"/>
          <w:sz w:val="28"/>
          <w:szCs w:val="28"/>
          <w:lang w:eastAsia="en-US"/>
        </w:rPr>
      </w:pPr>
    </w:p>
    <w:p w:rsidR="00CD6A8B" w:rsidRPr="00DB2DE2" w:rsidRDefault="00CD6A8B" w:rsidP="00CD6A8B">
      <w:pPr>
        <w:spacing w:after="160" w:line="259" w:lineRule="auto"/>
        <w:rPr>
          <w:rFonts w:ascii="Calibri" w:eastAsia="Calibri" w:hAnsi="Calibri"/>
          <w:sz w:val="22"/>
          <w:szCs w:val="22"/>
          <w:lang w:eastAsia="en-US"/>
        </w:rPr>
      </w:pPr>
      <w:r w:rsidRPr="00DB2DE2">
        <w:rPr>
          <w:rFonts w:ascii="Calibri" w:eastAsia="Calibri" w:hAnsi="Calibri"/>
          <w:sz w:val="22"/>
          <w:szCs w:val="22"/>
          <w:lang w:eastAsia="en-US"/>
        </w:rPr>
        <w:br w:type="page"/>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1" w:name="_Toc417480635"/>
      <w:r w:rsidRPr="00DB2DE2">
        <w:rPr>
          <w:rFonts w:ascii="Calibri Light" w:hAnsi="Calibri Light"/>
          <w:color w:val="2E74B5"/>
          <w:sz w:val="32"/>
          <w:szCs w:val="32"/>
          <w:lang w:eastAsia="en-US"/>
        </w:rPr>
        <w:t>ЦЕЛЬ ПРИОБРЕТЕНИЯ</w:t>
      </w:r>
      <w:bookmarkEnd w:id="21"/>
    </w:p>
    <w:p w:rsidR="00CD6A8B" w:rsidRPr="00DB2DE2" w:rsidRDefault="00CD6A8B" w:rsidP="00CD6A8B">
      <w:pPr>
        <w:spacing w:after="160" w:line="259" w:lineRule="auto"/>
        <w:ind w:firstLine="360"/>
        <w:rPr>
          <w:rFonts w:ascii="Calibri" w:eastAsia="Calibri" w:hAnsi="Calibri"/>
          <w:sz w:val="22"/>
          <w:szCs w:val="22"/>
          <w:lang w:eastAsia="en-US"/>
        </w:rPr>
      </w:pPr>
      <w:r w:rsidRPr="00DB2DE2">
        <w:rPr>
          <w:rFonts w:ascii="Calibri" w:eastAsia="Calibri" w:hAnsi="Calibri"/>
          <w:sz w:val="22"/>
          <w:szCs w:val="22"/>
          <w:lang w:eastAsia="en-US"/>
        </w:rPr>
        <w:t>Опора пропитанная применяется для размещения на ней оборудования и оптических и медных кабелей связи.</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2" w:name="_Toc417480636"/>
      <w:r w:rsidRPr="00DB2DE2">
        <w:rPr>
          <w:rFonts w:ascii="Calibri Light" w:hAnsi="Calibri Light"/>
          <w:color w:val="2E74B5"/>
          <w:sz w:val="32"/>
          <w:szCs w:val="32"/>
          <w:lang w:eastAsia="en-US"/>
        </w:rPr>
        <w:t>ОБЩИЕ ТРЕБОВАНИЯ</w:t>
      </w:r>
      <w:bookmarkEnd w:id="22"/>
    </w:p>
    <w:p w:rsidR="00CD6A8B" w:rsidRPr="00DB2DE2" w:rsidRDefault="00CD6A8B" w:rsidP="00CD6A8B">
      <w:pPr>
        <w:numPr>
          <w:ilvl w:val="1"/>
          <w:numId w:val="53"/>
        </w:numPr>
        <w:spacing w:after="160" w:line="276" w:lineRule="auto"/>
        <w:ind w:left="788" w:hanging="431"/>
        <w:contextualSpacing/>
        <w:jc w:val="both"/>
        <w:rPr>
          <w:rFonts w:ascii="Calibri" w:eastAsia="Calibri" w:hAnsi="Calibri"/>
          <w:sz w:val="22"/>
          <w:szCs w:val="22"/>
          <w:lang w:eastAsia="en-US"/>
        </w:rPr>
      </w:pPr>
      <w:r w:rsidRPr="00DB2DE2">
        <w:rPr>
          <w:rFonts w:ascii="Calibri" w:eastAsia="Calibri" w:hAnsi="Calibri"/>
          <w:sz w:val="22"/>
          <w:szCs w:val="22"/>
          <w:lang w:eastAsia="en-US"/>
        </w:rPr>
        <w:t>Опора должна изготавливаться в соответствии с требованиями ГОСТ 9463-</w:t>
      </w:r>
      <w:r w:rsidR="004E2839">
        <w:rPr>
          <w:rFonts w:ascii="Calibri" w:eastAsia="Calibri" w:hAnsi="Calibri"/>
          <w:sz w:val="22"/>
          <w:szCs w:val="22"/>
          <w:lang w:eastAsia="en-US"/>
        </w:rPr>
        <w:t>2016</w:t>
      </w:r>
      <w:r w:rsidRPr="00DB2DE2">
        <w:rPr>
          <w:rFonts w:ascii="Calibri" w:eastAsia="Calibri" w:hAnsi="Calibri"/>
          <w:sz w:val="22"/>
          <w:szCs w:val="22"/>
          <w:lang w:eastAsia="en-US"/>
        </w:rPr>
        <w:t xml:space="preserve"> из древесины 1 сорта.</w:t>
      </w:r>
    </w:p>
    <w:p w:rsidR="00CD6A8B" w:rsidRPr="00DB2DE2" w:rsidRDefault="00CD6A8B" w:rsidP="00CD6A8B">
      <w:pPr>
        <w:numPr>
          <w:ilvl w:val="1"/>
          <w:numId w:val="53"/>
        </w:numPr>
        <w:spacing w:after="160" w:line="276" w:lineRule="auto"/>
        <w:contextualSpacing/>
        <w:jc w:val="both"/>
        <w:rPr>
          <w:rFonts w:ascii="Calibri" w:eastAsia="Calibri" w:hAnsi="Calibri"/>
          <w:sz w:val="22"/>
          <w:szCs w:val="22"/>
          <w:lang w:eastAsia="en-US"/>
        </w:rPr>
      </w:pPr>
      <w:r w:rsidRPr="00DB2DE2">
        <w:rPr>
          <w:rFonts w:ascii="Calibri" w:eastAsia="Calibri" w:hAnsi="Calibri"/>
          <w:color w:val="000000"/>
          <w:sz w:val="22"/>
          <w:szCs w:val="22"/>
          <w:lang w:eastAsia="en-US"/>
        </w:rPr>
        <w:t>Порода древесины, идущей на изготовление опор – сосна,</w:t>
      </w:r>
      <w:r w:rsidRPr="00DB2DE2">
        <w:rPr>
          <w:rFonts w:ascii="Calibri" w:eastAsia="Calibri" w:hAnsi="Calibri"/>
          <w:sz w:val="26"/>
          <w:szCs w:val="26"/>
          <w:lang w:eastAsia="en-US"/>
        </w:rPr>
        <w:t xml:space="preserve"> </w:t>
      </w:r>
      <w:r w:rsidRPr="00DB2DE2">
        <w:rPr>
          <w:rFonts w:ascii="Calibri" w:eastAsia="Calibri" w:hAnsi="Calibri"/>
          <w:sz w:val="22"/>
          <w:szCs w:val="22"/>
          <w:lang w:eastAsia="en-US"/>
        </w:rPr>
        <w:t>заготовленная в осенне-зимний период из комлевой части растущих деревьев.</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Размеры опоры должны соответствовать указанным в табл. 3.3.1.</w:t>
      </w:r>
    </w:p>
    <w:p w:rsidR="00CD6A8B" w:rsidRPr="00DB2DE2" w:rsidRDefault="00CD6A8B" w:rsidP="00CD6A8B">
      <w:pPr>
        <w:spacing w:after="160"/>
        <w:ind w:left="6456" w:firstLine="624"/>
        <w:contextualSpacing/>
        <w:rPr>
          <w:rFonts w:ascii="Calibri" w:eastAsia="Calibri" w:hAnsi="Calibri"/>
          <w:sz w:val="22"/>
          <w:szCs w:val="22"/>
          <w:lang w:eastAsia="en-US"/>
        </w:rPr>
      </w:pPr>
      <w:r w:rsidRPr="00DB2DE2">
        <w:rPr>
          <w:rFonts w:ascii="Calibri" w:eastAsia="Calibri" w:hAnsi="Calibri"/>
          <w:sz w:val="22"/>
          <w:szCs w:val="22"/>
          <w:lang w:eastAsia="en-US"/>
        </w:rPr>
        <w:t>Таблица 3.3.1</w:t>
      </w:r>
    </w:p>
    <w:tbl>
      <w:tblPr>
        <w:tblW w:w="0" w:type="auto"/>
        <w:tblInd w:w="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8"/>
        <w:gridCol w:w="2126"/>
        <w:gridCol w:w="2127"/>
      </w:tblGrid>
      <w:tr w:rsidR="00CD6A8B" w:rsidRPr="00DB2DE2" w:rsidTr="009C43EB">
        <w:tc>
          <w:tcPr>
            <w:tcW w:w="3728"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Параметр</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Номинальное значение, м</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Предельное отклонение, мм</w:t>
            </w:r>
          </w:p>
        </w:tc>
      </w:tr>
      <w:tr w:rsidR="00CD6A8B" w:rsidRPr="00DB2DE2" w:rsidTr="009C43EB">
        <w:tc>
          <w:tcPr>
            <w:tcW w:w="3728" w:type="dxa"/>
            <w:shd w:val="clear" w:color="auto" w:fill="auto"/>
          </w:tcPr>
          <w:p w:rsidR="00CD6A8B" w:rsidRPr="00DB2DE2" w:rsidRDefault="00CD6A8B" w:rsidP="009C43EB">
            <w:pPr>
              <w:contextualSpacing/>
              <w:rPr>
                <w:rFonts w:ascii="Calibri" w:eastAsia="Calibri" w:hAnsi="Calibri"/>
                <w:sz w:val="22"/>
                <w:szCs w:val="22"/>
              </w:rPr>
            </w:pPr>
            <w:r w:rsidRPr="00DB2DE2">
              <w:rPr>
                <w:rFonts w:ascii="Calibri" w:eastAsia="Calibri" w:hAnsi="Calibri"/>
                <w:sz w:val="22"/>
                <w:szCs w:val="22"/>
              </w:rPr>
              <w:t xml:space="preserve">Длина </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8,0</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+50 / -25</w:t>
            </w:r>
          </w:p>
        </w:tc>
      </w:tr>
      <w:tr w:rsidR="00CD6A8B" w:rsidRPr="00DB2DE2" w:rsidTr="009C43EB">
        <w:tc>
          <w:tcPr>
            <w:tcW w:w="3728" w:type="dxa"/>
            <w:shd w:val="clear" w:color="auto" w:fill="auto"/>
          </w:tcPr>
          <w:p w:rsidR="00CD6A8B" w:rsidRPr="00DB2DE2" w:rsidRDefault="00CD6A8B" w:rsidP="009C43EB">
            <w:pPr>
              <w:contextualSpacing/>
              <w:rPr>
                <w:rFonts w:ascii="Calibri" w:eastAsia="Calibri" w:hAnsi="Calibri"/>
                <w:sz w:val="22"/>
                <w:szCs w:val="22"/>
              </w:rPr>
            </w:pPr>
            <w:r w:rsidRPr="00DB2DE2">
              <w:rPr>
                <w:rFonts w:ascii="Calibri" w:eastAsia="Calibri" w:hAnsi="Calibri"/>
                <w:sz w:val="22"/>
                <w:szCs w:val="22"/>
              </w:rPr>
              <w:t>Диаметр в верхнем срезе</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0,16-0,20</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+5 / -2</w:t>
            </w:r>
          </w:p>
        </w:tc>
      </w:tr>
      <w:tr w:rsidR="00CD6A8B" w:rsidRPr="00DB2DE2" w:rsidTr="009C43EB">
        <w:tc>
          <w:tcPr>
            <w:tcW w:w="3728" w:type="dxa"/>
            <w:shd w:val="clear" w:color="auto" w:fill="auto"/>
          </w:tcPr>
          <w:p w:rsidR="00CD6A8B" w:rsidRPr="00DB2DE2" w:rsidRDefault="00CD6A8B" w:rsidP="009C43EB">
            <w:pPr>
              <w:contextualSpacing/>
              <w:rPr>
                <w:rFonts w:ascii="Calibri" w:eastAsia="Calibri" w:hAnsi="Calibri"/>
                <w:sz w:val="22"/>
                <w:szCs w:val="22"/>
              </w:rPr>
            </w:pPr>
            <w:r w:rsidRPr="00DB2DE2">
              <w:rPr>
                <w:rFonts w:ascii="Calibri" w:eastAsia="Calibri" w:hAnsi="Calibri"/>
                <w:sz w:val="22"/>
                <w:szCs w:val="22"/>
              </w:rPr>
              <w:t>Диаметр в нижнем срезе</w:t>
            </w:r>
          </w:p>
        </w:tc>
        <w:tc>
          <w:tcPr>
            <w:tcW w:w="2126"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рассчитывается исходя из пп. 3.4</w:t>
            </w:r>
          </w:p>
        </w:tc>
        <w:tc>
          <w:tcPr>
            <w:tcW w:w="2127" w:type="dxa"/>
            <w:shd w:val="clear" w:color="auto" w:fill="auto"/>
          </w:tcPr>
          <w:p w:rsidR="00CD6A8B" w:rsidRPr="00DB2DE2" w:rsidRDefault="00CD6A8B" w:rsidP="009C43EB">
            <w:pPr>
              <w:contextualSpacing/>
              <w:jc w:val="center"/>
              <w:rPr>
                <w:rFonts w:ascii="Calibri" w:eastAsia="Calibri" w:hAnsi="Calibri"/>
                <w:sz w:val="22"/>
                <w:szCs w:val="22"/>
              </w:rPr>
            </w:pPr>
            <w:r w:rsidRPr="00DB2DE2">
              <w:rPr>
                <w:rFonts w:ascii="Calibri" w:eastAsia="Calibri" w:hAnsi="Calibri"/>
                <w:sz w:val="22"/>
                <w:szCs w:val="22"/>
              </w:rPr>
              <w:t>+5 / -2</w:t>
            </w:r>
          </w:p>
        </w:tc>
      </w:tr>
    </w:tbl>
    <w:p w:rsidR="00CD6A8B" w:rsidRPr="00DB2DE2" w:rsidRDefault="00CD6A8B" w:rsidP="00CD6A8B">
      <w:pPr>
        <w:spacing w:after="160" w:line="259" w:lineRule="auto"/>
        <w:ind w:left="792"/>
        <w:contextualSpacing/>
        <w:rPr>
          <w:rFonts w:ascii="Calibri" w:eastAsia="Calibri" w:hAnsi="Calibri"/>
          <w:sz w:val="22"/>
          <w:szCs w:val="22"/>
          <w:lang w:eastAsia="en-US"/>
        </w:rPr>
      </w:pP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Конусность опоры от комля к верхнему срезу (сбег бревна) принимается среднее значение 10 мм на 1 м длины.</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Не допускается овальность при разности диаметра более 25,0 мм.</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color w:val="000000"/>
          <w:sz w:val="22"/>
          <w:szCs w:val="22"/>
          <w:lang w:eastAsia="en-US"/>
        </w:rPr>
        <w:t>В лесоматериалах сучья должны быть срезаны (обрублены) вровень с поверхностью неокоренного бревна.</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color w:val="000000"/>
          <w:sz w:val="22"/>
          <w:szCs w:val="22"/>
          <w:lang w:eastAsia="en-US"/>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DB2DE2">
        <w:rPr>
          <w:rFonts w:ascii="Calibri" w:eastAsia="Calibri" w:hAnsi="Calibri"/>
          <w:sz w:val="22"/>
          <w:szCs w:val="22"/>
          <w:lang w:eastAsia="en-US"/>
        </w:rPr>
        <w:t xml:space="preserve">. </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Торцовка комля опоры – под углом 90 град.</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Обрезка вершины опоры под углом близким к 60 град.</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Лесоматериалы окорены с полным удалением луба, механизированным способом на специализированных станках.</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 xml:space="preserve">Механическая обработка опоры должна проводиться до пропитки древесины. </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Нормируемые признаки и пороки древесины не должны превышать величин, установленных ГОСТ 2140-81.</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color w:val="000000"/>
          <w:sz w:val="22"/>
          <w:szCs w:val="22"/>
          <w:lang w:eastAsia="en-US"/>
        </w:rPr>
        <w:t xml:space="preserve">Объём опоры должен соответствовать </w:t>
      </w:r>
      <w:r w:rsidRPr="00DB2DE2">
        <w:rPr>
          <w:rFonts w:ascii="Calibri" w:eastAsia="Calibri" w:hAnsi="Calibri"/>
          <w:sz w:val="22"/>
          <w:szCs w:val="22"/>
          <w:lang w:eastAsia="en-US"/>
        </w:rPr>
        <w:t>ГОСТ 2708-75</w:t>
      </w:r>
      <w:r w:rsidRPr="00DB2DE2">
        <w:rPr>
          <w:rFonts w:ascii="Calibri" w:eastAsia="Calibri" w:hAnsi="Calibri"/>
          <w:color w:val="000000"/>
          <w:sz w:val="22"/>
          <w:szCs w:val="22"/>
          <w:lang w:eastAsia="en-US"/>
        </w:rPr>
        <w:t>.</w:t>
      </w:r>
    </w:p>
    <w:p w:rsidR="00CD6A8B" w:rsidRPr="00DB2DE2" w:rsidRDefault="00CD6A8B" w:rsidP="00CD6A8B">
      <w:pPr>
        <w:numPr>
          <w:ilvl w:val="1"/>
          <w:numId w:val="53"/>
        </w:numPr>
        <w:spacing w:after="160" w:line="23" w:lineRule="atLeast"/>
        <w:ind w:left="788" w:hanging="431"/>
        <w:contextualSpacing/>
        <w:rPr>
          <w:rFonts w:ascii="Calibri" w:eastAsia="Calibri" w:hAnsi="Calibri"/>
          <w:sz w:val="22"/>
          <w:szCs w:val="22"/>
          <w:lang w:eastAsia="en-US"/>
        </w:rPr>
      </w:pPr>
      <w:r w:rsidRPr="00DB2DE2">
        <w:rPr>
          <w:rFonts w:ascii="Calibri" w:eastAsia="Calibri" w:hAnsi="Calibri"/>
          <w:sz w:val="22"/>
          <w:szCs w:val="22"/>
          <w:lang w:eastAsia="en-US"/>
        </w:rPr>
        <w:t>Климатическое исполнение и категория размещения</w:t>
      </w:r>
      <w:r w:rsidR="00D503F4">
        <w:rPr>
          <w:rFonts w:ascii="Calibri" w:eastAsia="Calibri" w:hAnsi="Calibri"/>
          <w:sz w:val="22"/>
          <w:szCs w:val="22"/>
          <w:lang w:eastAsia="en-US"/>
        </w:rPr>
        <w:t xml:space="preserve"> </w:t>
      </w:r>
      <w:r w:rsidRPr="00DB2DE2">
        <w:rPr>
          <w:rFonts w:ascii="Calibri" w:eastAsia="Calibri" w:hAnsi="Calibri"/>
          <w:sz w:val="22"/>
          <w:szCs w:val="22"/>
          <w:lang w:eastAsia="en-US"/>
        </w:rPr>
        <w:t>- УХЛ1.</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3" w:name="_Toc417480637"/>
      <w:r w:rsidRPr="00DB2DE2">
        <w:rPr>
          <w:rFonts w:ascii="Calibri Light" w:hAnsi="Calibri Light"/>
          <w:color w:val="2E74B5"/>
          <w:sz w:val="32"/>
          <w:szCs w:val="32"/>
          <w:lang w:eastAsia="en-US"/>
        </w:rPr>
        <w:t>ТРЕБОВАНИЯ К ПРОПИТКЕ</w:t>
      </w:r>
      <w:bookmarkEnd w:id="23"/>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Calibri" w:eastAsia="Calibri" w:hAnsi="Calibri"/>
          <w:sz w:val="22"/>
          <w:szCs w:val="22"/>
          <w:lang w:eastAsia="en-US"/>
        </w:rPr>
        <w:t xml:space="preserve">Пропитка опоры должна производится в соответствии ГОСТ 20022.6-93 </w:t>
      </w:r>
      <w:r w:rsidRPr="00DB2DE2">
        <w:rPr>
          <w:rFonts w:ascii="Tahoma" w:eastAsia="Calibri" w:hAnsi="Tahoma" w:cs="Tahoma"/>
          <w:color w:val="000000"/>
          <w:sz w:val="18"/>
          <w:szCs w:val="18"/>
          <w:lang w:eastAsia="en-US"/>
        </w:rPr>
        <w:t>и технологическим регламентом, утвержденным в установленном порядке.</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Calibri" w:eastAsia="Calibri" w:hAnsi="Calibri"/>
          <w:sz w:val="22"/>
          <w:szCs w:val="22"/>
          <w:lang w:eastAsia="en-US"/>
        </w:rPr>
        <w:t>Пропитка должна быть организована в специализированном автоклаве способом «вакуум-давление-вакуум».</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Calibri" w:eastAsia="Calibri" w:hAnsi="Calibri"/>
          <w:sz w:val="22"/>
          <w:szCs w:val="22"/>
          <w:lang w:eastAsia="en-US"/>
        </w:rPr>
        <w:t>Предпропиточная влажность опоры- не более 30%.</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Calibri" w:eastAsia="Calibri" w:hAnsi="Calibri"/>
          <w:sz w:val="22"/>
          <w:szCs w:val="22"/>
          <w:lang w:eastAsia="en-US"/>
        </w:rPr>
        <w:t>Тип применяемого консерванта- антисептик группы ССА (</w:t>
      </w:r>
      <w:r w:rsidRPr="00DB2DE2">
        <w:rPr>
          <w:rFonts w:ascii="Arial" w:eastAsia="Calibri" w:hAnsi="Arial" w:cs="Arial"/>
          <w:sz w:val="19"/>
          <w:szCs w:val="19"/>
          <w:lang w:eastAsia="en-US"/>
        </w:rPr>
        <w:t>УЛТАН (ТУ 2157-368-107-2003); ЭЛЕМСЕПТ (ТУ 2157-107-00194429-2007)) или аналогичный.</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Поглощение антисептика не менее 8,0 кг/м</w:t>
      </w:r>
      <w:r w:rsidRPr="00DB2DE2">
        <w:rPr>
          <w:rFonts w:ascii="Arial" w:eastAsia="Calibri" w:hAnsi="Arial" w:cs="Arial"/>
          <w:sz w:val="19"/>
          <w:szCs w:val="19"/>
          <w:vertAlign w:val="superscript"/>
          <w:lang w:eastAsia="en-US"/>
        </w:rPr>
        <w:t>3</w:t>
      </w:r>
      <w:r w:rsidRPr="00DB2DE2">
        <w:rPr>
          <w:rFonts w:ascii="Arial" w:eastAsia="Calibri" w:hAnsi="Arial" w:cs="Arial"/>
          <w:sz w:val="19"/>
          <w:szCs w:val="19"/>
          <w:lang w:eastAsia="en-US"/>
        </w:rPr>
        <w:t> ГОСТ 20022.2-</w:t>
      </w:r>
      <w:r w:rsidR="004E2839">
        <w:rPr>
          <w:rFonts w:ascii="Arial" w:eastAsia="Calibri" w:hAnsi="Arial" w:cs="Arial"/>
          <w:sz w:val="19"/>
          <w:szCs w:val="19"/>
          <w:lang w:eastAsia="en-US"/>
        </w:rPr>
        <w:t>2018</w:t>
      </w:r>
      <w:r w:rsidRPr="00DB2DE2">
        <w:rPr>
          <w:rFonts w:ascii="Arial" w:eastAsia="Calibri" w:hAnsi="Arial" w:cs="Arial"/>
          <w:sz w:val="19"/>
          <w:szCs w:val="19"/>
          <w:lang w:eastAsia="en-US"/>
        </w:rPr>
        <w:t>.</w:t>
      </w:r>
    </w:p>
    <w:p w:rsidR="00CD6A8B" w:rsidRPr="00DB2DE2" w:rsidRDefault="00CD6A8B" w:rsidP="00CD6A8B">
      <w:pPr>
        <w:numPr>
          <w:ilvl w:val="1"/>
          <w:numId w:val="53"/>
        </w:numPr>
        <w:spacing w:after="160" w:line="276" w:lineRule="auto"/>
        <w:contextualSpacing/>
        <w:rPr>
          <w:rFonts w:ascii="Calibri" w:eastAsia="Calibri" w:hAnsi="Calibri"/>
          <w:sz w:val="22"/>
          <w:szCs w:val="22"/>
          <w:lang w:eastAsia="en-US"/>
        </w:rPr>
      </w:pPr>
      <w:r w:rsidRPr="00DB2DE2">
        <w:rPr>
          <w:rFonts w:ascii="Arial" w:eastAsia="Calibri" w:hAnsi="Arial" w:cs="Arial"/>
          <w:sz w:val="19"/>
          <w:szCs w:val="19"/>
          <w:lang w:eastAsia="en-US"/>
        </w:rPr>
        <w:t>Глубина пропитки деталей опор должна быть не менее 85 % ширины слоя заболоневой части древесины, не менее 15 мм по окрытой ядровой древесине с торцов опоры.</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4" w:name="_Toc417480638"/>
      <w:r w:rsidRPr="00DB2DE2">
        <w:rPr>
          <w:rFonts w:ascii="Calibri Light" w:hAnsi="Calibri Light"/>
          <w:color w:val="2E74B5"/>
          <w:sz w:val="32"/>
          <w:szCs w:val="32"/>
          <w:lang w:eastAsia="en-US"/>
        </w:rPr>
        <w:t>ТРЕБОВАНИЯ К МАРКИРОВКЕ</w:t>
      </w:r>
      <w:bookmarkEnd w:id="24"/>
    </w:p>
    <w:p w:rsidR="004E2839" w:rsidRDefault="00CD6A8B" w:rsidP="004E2839">
      <w:pPr>
        <w:pStyle w:val="affd"/>
        <w:numPr>
          <w:ilvl w:val="1"/>
          <w:numId w:val="53"/>
        </w:numPr>
        <w:spacing w:line="276" w:lineRule="auto"/>
      </w:pPr>
      <w:r w:rsidRPr="004E2839">
        <w:t>На срезе вершины каждой опоры должен быть прочно прикреплен ярлык (бирка), на котором указывают:</w:t>
      </w:r>
    </w:p>
    <w:p w:rsidR="00CD6A8B" w:rsidRPr="004E2839" w:rsidRDefault="00CD6A8B" w:rsidP="004E2839">
      <w:pPr>
        <w:spacing w:after="160" w:line="276" w:lineRule="auto"/>
        <w:ind w:left="1224"/>
        <w:contextualSpacing/>
        <w:rPr>
          <w:rFonts w:ascii="Calibri" w:eastAsia="Calibri" w:hAnsi="Calibri"/>
          <w:sz w:val="22"/>
          <w:szCs w:val="22"/>
          <w:lang w:eastAsia="en-US"/>
        </w:rPr>
      </w:pPr>
      <w:r w:rsidRPr="004E2839">
        <w:rPr>
          <w:rFonts w:ascii="Calibri" w:eastAsia="Calibri" w:hAnsi="Calibri"/>
          <w:sz w:val="22"/>
          <w:szCs w:val="22"/>
          <w:lang w:eastAsia="en-US"/>
        </w:rPr>
        <w:t>- наименование или товарный знак предприятия-изготовителя;</w:t>
      </w:r>
    </w:p>
    <w:p w:rsidR="00CD6A8B" w:rsidRPr="00DB2DE2" w:rsidRDefault="00CD6A8B" w:rsidP="00CD6A8B">
      <w:pPr>
        <w:spacing w:after="160" w:line="276" w:lineRule="auto"/>
        <w:ind w:left="1224"/>
        <w:contextualSpacing/>
        <w:rPr>
          <w:rFonts w:ascii="Calibri" w:eastAsia="Calibri" w:hAnsi="Calibri"/>
          <w:sz w:val="22"/>
          <w:szCs w:val="22"/>
          <w:lang w:eastAsia="en-US"/>
        </w:rPr>
      </w:pPr>
      <w:r w:rsidRPr="00DB2DE2">
        <w:rPr>
          <w:rFonts w:ascii="Calibri" w:eastAsia="Calibri" w:hAnsi="Calibri"/>
          <w:sz w:val="22"/>
          <w:szCs w:val="22"/>
          <w:lang w:eastAsia="en-US"/>
        </w:rPr>
        <w:t>- дату изготовления;</w:t>
      </w:r>
    </w:p>
    <w:p w:rsidR="00CD6A8B" w:rsidRPr="00DB2DE2" w:rsidRDefault="00CD6A8B" w:rsidP="00CD6A8B">
      <w:pPr>
        <w:spacing w:after="160" w:line="276" w:lineRule="auto"/>
        <w:ind w:left="1224"/>
        <w:contextualSpacing/>
        <w:rPr>
          <w:rFonts w:ascii="Calibri" w:eastAsia="Calibri" w:hAnsi="Calibri"/>
          <w:sz w:val="22"/>
          <w:szCs w:val="22"/>
          <w:lang w:eastAsia="en-US"/>
        </w:rPr>
      </w:pPr>
      <w:r w:rsidRPr="00DB2DE2">
        <w:rPr>
          <w:rFonts w:ascii="Calibri" w:eastAsia="Calibri" w:hAnsi="Calibri"/>
          <w:sz w:val="22"/>
          <w:szCs w:val="22"/>
          <w:lang w:eastAsia="en-US"/>
        </w:rPr>
        <w:t>- класс опоры (диаметр);</w:t>
      </w:r>
    </w:p>
    <w:p w:rsidR="00CD6A8B" w:rsidRPr="00DB2DE2" w:rsidRDefault="00CD6A8B" w:rsidP="00CD6A8B">
      <w:pPr>
        <w:spacing w:after="160" w:line="276" w:lineRule="auto"/>
        <w:ind w:left="1224"/>
        <w:contextualSpacing/>
        <w:rPr>
          <w:rFonts w:ascii="Calibri" w:eastAsia="Calibri" w:hAnsi="Calibri"/>
          <w:sz w:val="22"/>
          <w:szCs w:val="22"/>
          <w:lang w:eastAsia="en-US"/>
        </w:rPr>
      </w:pPr>
      <w:r w:rsidRPr="00DB2DE2">
        <w:rPr>
          <w:rFonts w:ascii="Calibri" w:eastAsia="Calibri" w:hAnsi="Calibri"/>
          <w:sz w:val="22"/>
          <w:szCs w:val="22"/>
          <w:lang w:eastAsia="en-US"/>
        </w:rPr>
        <w:t>- номер партии пропитки.</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5" w:name="_Toc417480639"/>
      <w:r w:rsidRPr="00DB2DE2">
        <w:rPr>
          <w:rFonts w:ascii="Calibri Light" w:hAnsi="Calibri Light"/>
          <w:color w:val="2E74B5"/>
          <w:sz w:val="32"/>
          <w:szCs w:val="32"/>
          <w:lang w:eastAsia="en-US"/>
        </w:rPr>
        <w:t>ТРЕБОВАНИЯ К ПРОИЗВОДИТЕЛЮ</w:t>
      </w:r>
      <w:bookmarkEnd w:id="2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CD6A8B" w:rsidRPr="00DB2DE2" w:rsidTr="009C43EB">
        <w:tc>
          <w:tcPr>
            <w:tcW w:w="0" w:type="auto"/>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b/>
                <w:bCs/>
                <w:sz w:val="22"/>
                <w:szCs w:val="22"/>
                <w:lang w:eastAsia="en-US"/>
              </w:rPr>
            </w:pPr>
          </w:p>
        </w:tc>
        <w:tc>
          <w:tcPr>
            <w:tcW w:w="6697" w:type="dxa"/>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b/>
                <w:bCs/>
                <w:sz w:val="22"/>
                <w:szCs w:val="22"/>
                <w:lang w:eastAsia="en-US"/>
              </w:rPr>
            </w:pPr>
            <w:r w:rsidRPr="00DB2DE2">
              <w:rPr>
                <w:rFonts w:ascii="Calibri" w:eastAsia="Calibri" w:hAnsi="Calibri"/>
                <w:b/>
                <w:bCs/>
                <w:sz w:val="22"/>
                <w:szCs w:val="22"/>
                <w:lang w:eastAsia="en-US"/>
              </w:rPr>
              <w:t>Параметр</w:t>
            </w:r>
          </w:p>
        </w:tc>
        <w:tc>
          <w:tcPr>
            <w:tcW w:w="2639" w:type="dxa"/>
            <w:tcMar>
              <w:top w:w="0" w:type="dxa"/>
              <w:left w:w="108" w:type="dxa"/>
              <w:bottom w:w="0" w:type="dxa"/>
              <w:right w:w="108" w:type="dxa"/>
            </w:tcMar>
            <w:hideMark/>
          </w:tcPr>
          <w:p w:rsidR="00CD6A8B" w:rsidRPr="00DB2DE2" w:rsidRDefault="00CD6A8B" w:rsidP="009C43EB">
            <w:pPr>
              <w:autoSpaceDE w:val="0"/>
              <w:autoSpaceDN w:val="0"/>
              <w:adjustRightInd w:val="0"/>
              <w:ind w:left="29"/>
              <w:jc w:val="center"/>
              <w:rPr>
                <w:rFonts w:ascii="Calibri" w:eastAsia="Calibri" w:hAnsi="Calibri"/>
                <w:b/>
                <w:bCs/>
                <w:sz w:val="22"/>
                <w:szCs w:val="22"/>
                <w:lang w:eastAsia="en-US"/>
              </w:rPr>
            </w:pPr>
            <w:r w:rsidRPr="00DB2DE2">
              <w:rPr>
                <w:rFonts w:ascii="Calibri" w:eastAsia="Calibri" w:hAnsi="Calibri"/>
                <w:b/>
                <w:bCs/>
                <w:sz w:val="22"/>
                <w:szCs w:val="22"/>
                <w:lang w:eastAsia="en-US"/>
              </w:rPr>
              <w:t>Критичность</w:t>
            </w:r>
          </w:p>
        </w:tc>
      </w:tr>
      <w:tr w:rsidR="00CD6A8B" w:rsidRPr="00DB2DE2" w:rsidTr="009C43EB">
        <w:tc>
          <w:tcPr>
            <w:tcW w:w="0" w:type="auto"/>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Pr="00DB2DE2">
              <w:rPr>
                <w:rFonts w:ascii="Calibri" w:eastAsia="Calibri" w:hAnsi="Calibri"/>
                <w:sz w:val="22"/>
                <w:szCs w:val="22"/>
                <w:lang w:eastAsia="en-US"/>
              </w:rPr>
              <w:t>.</w:t>
            </w:r>
            <w:r w:rsidRPr="00DB2DE2">
              <w:rPr>
                <w:rFonts w:ascii="Calibri" w:eastAsia="Calibri" w:hAnsi="Calibri"/>
                <w:sz w:val="22"/>
                <w:szCs w:val="22"/>
                <w:lang w:val="en-US" w:eastAsia="en-US"/>
              </w:rPr>
              <w:t>1</w:t>
            </w:r>
            <w:r w:rsidRPr="00DB2DE2">
              <w:rPr>
                <w:rFonts w:ascii="Calibri" w:eastAsia="Calibri" w:hAnsi="Calibri"/>
                <w:sz w:val="22"/>
                <w:szCs w:val="22"/>
                <w:lang w:eastAsia="en-US"/>
              </w:rPr>
              <w:t>.</w:t>
            </w:r>
          </w:p>
        </w:tc>
        <w:tc>
          <w:tcPr>
            <w:tcW w:w="6697" w:type="dxa"/>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639" w:type="dxa"/>
            <w:tcMar>
              <w:top w:w="0" w:type="dxa"/>
              <w:left w:w="108" w:type="dxa"/>
              <w:bottom w:w="0" w:type="dxa"/>
              <w:right w:w="108" w:type="dxa"/>
            </w:tcMar>
            <w:hideMark/>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r w:rsidR="00CD6A8B" w:rsidRPr="00DB2DE2" w:rsidTr="009C43EB">
        <w:tc>
          <w:tcPr>
            <w:tcW w:w="0" w:type="auto"/>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w:t>
            </w:r>
            <w:r w:rsidRPr="00DB2DE2">
              <w:rPr>
                <w:rFonts w:ascii="Calibri" w:eastAsia="Calibri" w:hAnsi="Calibri"/>
                <w:sz w:val="22"/>
                <w:szCs w:val="22"/>
                <w:lang w:eastAsia="en-US"/>
              </w:rPr>
              <w:t>.</w:t>
            </w:r>
            <w:r>
              <w:rPr>
                <w:rFonts w:ascii="Calibri" w:eastAsia="Calibri" w:hAnsi="Calibri"/>
                <w:sz w:val="22"/>
                <w:szCs w:val="22"/>
                <w:lang w:eastAsia="en-US"/>
              </w:rPr>
              <w:t>2</w:t>
            </w:r>
            <w:r w:rsidRPr="00DB2DE2">
              <w:rPr>
                <w:rFonts w:ascii="Calibri" w:eastAsia="Calibri" w:hAnsi="Calibri"/>
                <w:sz w:val="22"/>
                <w:szCs w:val="22"/>
                <w:lang w:eastAsia="en-US"/>
              </w:rPr>
              <w:t>.</w:t>
            </w:r>
          </w:p>
        </w:tc>
        <w:tc>
          <w:tcPr>
            <w:tcW w:w="6697" w:type="dxa"/>
            <w:tcMar>
              <w:top w:w="0" w:type="dxa"/>
              <w:left w:w="108" w:type="dxa"/>
              <w:bottom w:w="0" w:type="dxa"/>
              <w:right w:w="108" w:type="dxa"/>
            </w:tcMar>
            <w:hideMark/>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Наличие рабочего официального сайта. Поставщик должен предъявить ссылку на сайт</w:t>
            </w:r>
          </w:p>
        </w:tc>
        <w:tc>
          <w:tcPr>
            <w:tcW w:w="2639" w:type="dxa"/>
            <w:tcMar>
              <w:top w:w="0" w:type="dxa"/>
              <w:left w:w="108" w:type="dxa"/>
              <w:bottom w:w="0" w:type="dxa"/>
              <w:right w:w="108" w:type="dxa"/>
            </w:tcMar>
            <w:hideMark/>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r w:rsidR="00CD6A8B" w:rsidRPr="00DB2DE2" w:rsidTr="009C43EB">
        <w:tc>
          <w:tcPr>
            <w:tcW w:w="0" w:type="auto"/>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5.3</w:t>
            </w:r>
            <w:r w:rsidRPr="00DB2DE2">
              <w:rPr>
                <w:rFonts w:ascii="Calibri" w:eastAsia="Calibri" w:hAnsi="Calibri"/>
                <w:sz w:val="22"/>
                <w:szCs w:val="22"/>
                <w:lang w:eastAsia="en-US"/>
              </w:rPr>
              <w:t>.</w:t>
            </w:r>
          </w:p>
        </w:tc>
        <w:tc>
          <w:tcPr>
            <w:tcW w:w="6697" w:type="dxa"/>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Наличие сертификата соответствия ГОСТ Р и иным нормативным документам</w:t>
            </w:r>
          </w:p>
        </w:tc>
        <w:tc>
          <w:tcPr>
            <w:tcW w:w="2639" w:type="dxa"/>
            <w:tcMar>
              <w:top w:w="0" w:type="dxa"/>
              <w:left w:w="108" w:type="dxa"/>
              <w:bottom w:w="0" w:type="dxa"/>
              <w:right w:w="108" w:type="dxa"/>
            </w:tcMar>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r w:rsidR="00CD6A8B" w:rsidRPr="00DB2DE2" w:rsidTr="009C43EB">
        <w:tc>
          <w:tcPr>
            <w:tcW w:w="0" w:type="auto"/>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Pr>
                <w:rFonts w:ascii="Calibri" w:eastAsia="Calibri" w:hAnsi="Calibri"/>
                <w:sz w:val="22"/>
                <w:szCs w:val="22"/>
                <w:lang w:eastAsia="en-US"/>
              </w:rPr>
              <w:t>5.4.</w:t>
            </w:r>
          </w:p>
        </w:tc>
        <w:tc>
          <w:tcPr>
            <w:tcW w:w="6697" w:type="dxa"/>
            <w:tcMar>
              <w:top w:w="0" w:type="dxa"/>
              <w:left w:w="108" w:type="dxa"/>
              <w:bottom w:w="0" w:type="dxa"/>
              <w:right w:w="108" w:type="dxa"/>
            </w:tcMar>
          </w:tcPr>
          <w:p w:rsidR="00CD6A8B" w:rsidRPr="00DB2DE2" w:rsidRDefault="00CD6A8B" w:rsidP="009C43EB">
            <w:pPr>
              <w:autoSpaceDE w:val="0"/>
              <w:autoSpaceDN w:val="0"/>
              <w:adjustRightInd w:val="0"/>
              <w:ind w:left="29"/>
              <w:rPr>
                <w:rFonts w:ascii="Calibri" w:eastAsia="Calibri" w:hAnsi="Calibri"/>
                <w:sz w:val="22"/>
                <w:szCs w:val="22"/>
                <w:lang w:eastAsia="en-US"/>
              </w:rPr>
            </w:pPr>
            <w:r w:rsidRPr="00DB2DE2">
              <w:rPr>
                <w:rFonts w:ascii="Calibri" w:eastAsia="Calibri" w:hAnsi="Calibri"/>
                <w:sz w:val="22"/>
                <w:szCs w:val="22"/>
                <w:lang w:eastAsia="en-US"/>
              </w:rPr>
              <w:t xml:space="preserve">Наличие экспертного заключения о соответствие государственным санитарно- эпидемиологическим правилам и нормативам продукции </w:t>
            </w:r>
          </w:p>
        </w:tc>
        <w:tc>
          <w:tcPr>
            <w:tcW w:w="2639" w:type="dxa"/>
            <w:tcMar>
              <w:top w:w="0" w:type="dxa"/>
              <w:left w:w="108" w:type="dxa"/>
              <w:bottom w:w="0" w:type="dxa"/>
              <w:right w:w="108" w:type="dxa"/>
            </w:tcMar>
          </w:tcPr>
          <w:p w:rsidR="00CD6A8B" w:rsidRPr="00DB2DE2" w:rsidRDefault="00CD6A8B" w:rsidP="009C43EB">
            <w:pPr>
              <w:autoSpaceDE w:val="0"/>
              <w:autoSpaceDN w:val="0"/>
              <w:adjustRightInd w:val="0"/>
              <w:ind w:left="29"/>
              <w:jc w:val="center"/>
              <w:rPr>
                <w:rFonts w:ascii="Calibri" w:eastAsia="Calibri" w:hAnsi="Calibri"/>
                <w:sz w:val="22"/>
                <w:szCs w:val="22"/>
                <w:lang w:eastAsia="en-US"/>
              </w:rPr>
            </w:pPr>
            <w:r w:rsidRPr="00DB2DE2">
              <w:rPr>
                <w:rFonts w:ascii="Calibri" w:eastAsia="Calibri" w:hAnsi="Calibri"/>
                <w:sz w:val="22"/>
                <w:szCs w:val="22"/>
                <w:lang w:eastAsia="en-US"/>
              </w:rPr>
              <w:t>Обязательно</w:t>
            </w:r>
          </w:p>
        </w:tc>
      </w:tr>
    </w:tbl>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6" w:name="_Toc417480640"/>
      <w:r w:rsidRPr="00DB2DE2">
        <w:rPr>
          <w:rFonts w:ascii="Calibri Light" w:hAnsi="Calibri Light"/>
          <w:color w:val="2E74B5"/>
          <w:sz w:val="32"/>
          <w:szCs w:val="32"/>
          <w:lang w:eastAsia="en-US"/>
        </w:rPr>
        <w:t>ТРЕБОВАНИЯ К ПОСТАВЛЯЕМОМУ ТОВАРУ</w:t>
      </w:r>
      <w:bookmarkEnd w:id="26"/>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Продукция должна быть новой (ранее не использованной).</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Факторы, оказывающие вредное воздействия на здоровье со стороны опор пропитанных, не должны превышать действующих норм для обслуживающего и ремонтного персонала.</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7" w:name="_Toc417480641"/>
      <w:r w:rsidRPr="00DB2DE2">
        <w:rPr>
          <w:rFonts w:ascii="Calibri Light" w:hAnsi="Calibri Light"/>
          <w:color w:val="2E74B5"/>
          <w:sz w:val="32"/>
          <w:szCs w:val="32"/>
          <w:lang w:eastAsia="en-US"/>
        </w:rPr>
        <w:t>ТРЕБОВАНИЯ К ГАРАНТИЙНЫМ ОБЯЗАТЕЛЬСТВАМ</w:t>
      </w:r>
      <w:bookmarkEnd w:id="27"/>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Поставщик должен предоставить сертификат качества, копию протокола пропитки на каждую партию поставляемой продукции.</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Поставщик должен гарантировать соответствие качества опор пропитанных требованиям настоящих технических требований.</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 xml:space="preserve">Срок эксплуатации опор в контакте с почвой: </w:t>
      </w:r>
      <w:r w:rsidR="004E2839">
        <w:rPr>
          <w:rFonts w:ascii="Calibri" w:eastAsia="Calibri" w:hAnsi="Calibri"/>
          <w:sz w:val="22"/>
          <w:szCs w:val="22"/>
          <w:lang w:eastAsia="en-US"/>
        </w:rPr>
        <w:t>н</w:t>
      </w:r>
      <w:r w:rsidRPr="00DB2DE2">
        <w:rPr>
          <w:rFonts w:ascii="Calibri" w:eastAsia="Calibri" w:hAnsi="Calibri"/>
          <w:sz w:val="22"/>
          <w:szCs w:val="22"/>
          <w:lang w:eastAsia="en-US"/>
        </w:rPr>
        <w:t xml:space="preserve">е менее 25 лет. </w:t>
      </w:r>
    </w:p>
    <w:p w:rsidR="00CD6A8B" w:rsidRPr="00DB2DE2" w:rsidRDefault="00CD6A8B" w:rsidP="00CD6A8B">
      <w:pPr>
        <w:numPr>
          <w:ilvl w:val="1"/>
          <w:numId w:val="53"/>
        </w:numPr>
        <w:spacing w:after="160" w:line="259" w:lineRule="auto"/>
        <w:contextualSpacing/>
        <w:rPr>
          <w:rFonts w:ascii="Calibri" w:eastAsia="Calibri" w:hAnsi="Calibri"/>
          <w:b/>
          <w:sz w:val="22"/>
          <w:szCs w:val="22"/>
          <w:lang w:eastAsia="en-US"/>
        </w:rPr>
      </w:pPr>
      <w:r w:rsidRPr="00DB2DE2">
        <w:rPr>
          <w:rFonts w:ascii="Calibri" w:eastAsia="Calibri" w:hAnsi="Calibri"/>
          <w:sz w:val="22"/>
          <w:szCs w:val="22"/>
          <w:lang w:eastAsia="en-US"/>
        </w:rPr>
        <w:t xml:space="preserve">Гарантийный срок эксплуатации опоры не менее 5 лет, </w:t>
      </w:r>
      <w:r w:rsidRPr="00DB2DE2">
        <w:rPr>
          <w:rFonts w:ascii="Calibri" w:eastAsia="Calibri" w:hAnsi="Calibri"/>
          <w:b/>
          <w:bCs/>
          <w:sz w:val="22"/>
          <w:szCs w:val="22"/>
          <w:lang w:eastAsia="en-US"/>
        </w:rPr>
        <w:t>при соблюдении заказчиком условий хранения и эксплуатации.</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8" w:name="_Toc417480642"/>
      <w:r w:rsidRPr="00DB2DE2">
        <w:rPr>
          <w:rFonts w:ascii="Calibri Light" w:hAnsi="Calibri Light"/>
          <w:color w:val="2E74B5"/>
          <w:sz w:val="32"/>
          <w:szCs w:val="32"/>
          <w:lang w:eastAsia="en-US"/>
        </w:rPr>
        <w:t>ТРЕБОВАНИЯ К КОНТРОЛЮ</w:t>
      </w:r>
      <w:bookmarkEnd w:id="28"/>
      <w:r w:rsidRPr="00DB2DE2">
        <w:rPr>
          <w:rFonts w:ascii="Calibri Light" w:hAnsi="Calibri Light"/>
          <w:color w:val="2E74B5"/>
          <w:sz w:val="32"/>
          <w:szCs w:val="32"/>
          <w:lang w:eastAsia="en-US"/>
        </w:rPr>
        <w:t xml:space="preserve"> КАЧЕСТВА ПОСТАВЛЯЕМОЙ ПРОДУКЦИИ</w:t>
      </w:r>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В соответствии с методами контроля по ГОСТ 9463-</w:t>
      </w:r>
      <w:r w:rsidR="004E2839">
        <w:rPr>
          <w:rFonts w:ascii="Calibri" w:eastAsia="Calibri" w:hAnsi="Calibri"/>
          <w:sz w:val="22"/>
          <w:szCs w:val="22"/>
          <w:lang w:eastAsia="en-US"/>
        </w:rPr>
        <w:t>2016</w:t>
      </w:r>
      <w:r w:rsidRPr="00DB2DE2">
        <w:rPr>
          <w:rFonts w:ascii="Calibri" w:eastAsia="Calibri" w:hAnsi="Calibri"/>
          <w:sz w:val="22"/>
          <w:szCs w:val="22"/>
          <w:lang w:eastAsia="en-US"/>
        </w:rPr>
        <w:t>, ГОСТ 20022.6-93.</w:t>
      </w:r>
    </w:p>
    <w:p w:rsidR="00CD6A8B" w:rsidRPr="00DB2DE2" w:rsidRDefault="00CD6A8B" w:rsidP="00CD6A8B">
      <w:pPr>
        <w:keepNext/>
        <w:keepLines/>
        <w:numPr>
          <w:ilvl w:val="0"/>
          <w:numId w:val="53"/>
        </w:numPr>
        <w:spacing w:before="240" w:after="160" w:line="259" w:lineRule="auto"/>
        <w:outlineLvl w:val="0"/>
        <w:rPr>
          <w:rFonts w:ascii="Calibri Light" w:hAnsi="Calibri Light"/>
          <w:color w:val="2E74B5"/>
          <w:sz w:val="32"/>
          <w:szCs w:val="32"/>
          <w:lang w:eastAsia="en-US"/>
        </w:rPr>
      </w:pPr>
      <w:bookmarkStart w:id="29" w:name="_Toc417480643"/>
      <w:r w:rsidRPr="00DB2DE2">
        <w:rPr>
          <w:rFonts w:ascii="Calibri Light" w:hAnsi="Calibri Light"/>
          <w:color w:val="2E74B5"/>
          <w:sz w:val="32"/>
          <w:szCs w:val="32"/>
          <w:lang w:eastAsia="en-US"/>
        </w:rPr>
        <w:t>ТРЕБОВАНИЯ К УСЛОВИЯМ ТРАНСПОРТИРОВКИ</w:t>
      </w:r>
      <w:bookmarkEnd w:id="29"/>
    </w:p>
    <w:p w:rsidR="00CD6A8B" w:rsidRPr="00DB2DE2" w:rsidRDefault="00CD6A8B" w:rsidP="00CD6A8B">
      <w:pPr>
        <w:numPr>
          <w:ilvl w:val="1"/>
          <w:numId w:val="53"/>
        </w:numPr>
        <w:spacing w:after="160" w:line="259" w:lineRule="auto"/>
        <w:contextualSpacing/>
        <w:rPr>
          <w:rFonts w:ascii="Calibri" w:eastAsia="Calibri" w:hAnsi="Calibri"/>
          <w:sz w:val="22"/>
          <w:szCs w:val="22"/>
          <w:lang w:eastAsia="en-US"/>
        </w:rPr>
      </w:pPr>
      <w:r w:rsidRPr="00DB2DE2">
        <w:rPr>
          <w:rFonts w:ascii="Calibri" w:eastAsia="Calibri" w:hAnsi="Calibri"/>
          <w:sz w:val="22"/>
          <w:szCs w:val="22"/>
          <w:lang w:eastAsia="en-US"/>
        </w:rPr>
        <w:t>Транспортировка товара осуществляется за счет поставщика автомобильным транспортом в соответствии с правилами перевозки грузов по ГОСТ 2292</w:t>
      </w:r>
      <w:r w:rsidR="004E2839">
        <w:rPr>
          <w:rFonts w:ascii="Calibri" w:eastAsia="Calibri" w:hAnsi="Calibri"/>
          <w:sz w:val="22"/>
          <w:szCs w:val="22"/>
          <w:lang w:eastAsia="en-US"/>
        </w:rPr>
        <w:t>-88</w:t>
      </w:r>
      <w:r w:rsidRPr="00DB2DE2">
        <w:rPr>
          <w:rFonts w:ascii="Calibri" w:eastAsia="Calibri" w:hAnsi="Calibri"/>
          <w:sz w:val="22"/>
          <w:szCs w:val="22"/>
          <w:lang w:eastAsia="en-US"/>
        </w:rPr>
        <w:t xml:space="preserve"> до пунктов, указываемых </w:t>
      </w:r>
      <w:r>
        <w:rPr>
          <w:rFonts w:ascii="Calibri" w:eastAsia="Calibri" w:hAnsi="Calibri"/>
          <w:sz w:val="22"/>
          <w:szCs w:val="22"/>
          <w:lang w:eastAsia="en-US"/>
        </w:rPr>
        <w:t xml:space="preserve">покупателем </w:t>
      </w:r>
      <w:r w:rsidRPr="00DB2DE2">
        <w:rPr>
          <w:rFonts w:ascii="Calibri" w:eastAsia="Calibri" w:hAnsi="Calibri"/>
          <w:sz w:val="22"/>
          <w:szCs w:val="22"/>
          <w:lang w:eastAsia="en-US"/>
        </w:rPr>
        <w:t>в закупочной документации.</w:t>
      </w:r>
    </w:p>
    <w:tbl>
      <w:tblPr>
        <w:tblW w:w="0" w:type="auto"/>
        <w:tblLook w:val="04A0" w:firstRow="1" w:lastRow="0" w:firstColumn="1" w:lastColumn="0" w:noHBand="0" w:noVBand="1"/>
      </w:tblPr>
      <w:tblGrid>
        <w:gridCol w:w="4955"/>
        <w:gridCol w:w="4956"/>
      </w:tblGrid>
      <w:tr w:rsidR="00CD6A8B" w:rsidRPr="00DB2DE2" w:rsidTr="009C43EB">
        <w:tc>
          <w:tcPr>
            <w:tcW w:w="4955" w:type="dxa"/>
            <w:shd w:val="clear" w:color="auto" w:fill="auto"/>
          </w:tcPr>
          <w:p w:rsidR="00CD6A8B" w:rsidRPr="00DB2DE2" w:rsidRDefault="00CD6A8B" w:rsidP="009C43EB">
            <w:pPr>
              <w:jc w:val="center"/>
              <w:rPr>
                <w:rFonts w:ascii="Calibri" w:eastAsia="Calibri" w:hAnsi="Calibri"/>
                <w:sz w:val="28"/>
                <w:szCs w:val="28"/>
              </w:rPr>
            </w:pPr>
            <w:r w:rsidRPr="00DB2DE2">
              <w:rPr>
                <w:rFonts w:ascii="Calibri" w:eastAsia="Calibri" w:hAnsi="Calibri"/>
                <w:sz w:val="28"/>
                <w:szCs w:val="28"/>
              </w:rPr>
              <w:t>От имени Поставщика</w:t>
            </w:r>
          </w:p>
        </w:tc>
        <w:tc>
          <w:tcPr>
            <w:tcW w:w="4956" w:type="dxa"/>
            <w:shd w:val="clear" w:color="auto" w:fill="auto"/>
          </w:tcPr>
          <w:p w:rsidR="00CD6A8B" w:rsidRPr="00DB2DE2" w:rsidRDefault="00CD6A8B" w:rsidP="00E06FF5">
            <w:pPr>
              <w:jc w:val="center"/>
              <w:rPr>
                <w:rFonts w:ascii="Calibri" w:eastAsia="Calibri" w:hAnsi="Calibri"/>
                <w:sz w:val="28"/>
                <w:szCs w:val="28"/>
              </w:rPr>
            </w:pPr>
            <w:r w:rsidRPr="00DB2DE2">
              <w:rPr>
                <w:rFonts w:ascii="Calibri" w:eastAsia="Calibri" w:hAnsi="Calibri"/>
                <w:sz w:val="28"/>
                <w:szCs w:val="28"/>
              </w:rPr>
              <w:t xml:space="preserve">От имени </w:t>
            </w:r>
            <w:r w:rsidR="00E06FF5">
              <w:rPr>
                <w:rFonts w:ascii="Calibri" w:eastAsia="Calibri" w:hAnsi="Calibri"/>
                <w:sz w:val="28"/>
                <w:szCs w:val="28"/>
              </w:rPr>
              <w:t>Покупателя</w:t>
            </w:r>
          </w:p>
        </w:tc>
      </w:tr>
      <w:tr w:rsidR="00CD6A8B" w:rsidRPr="00DB2DE2" w:rsidTr="009C43EB">
        <w:tc>
          <w:tcPr>
            <w:tcW w:w="4955" w:type="dxa"/>
            <w:shd w:val="clear" w:color="auto" w:fill="auto"/>
          </w:tcPr>
          <w:p w:rsidR="00CD6A8B" w:rsidRPr="00DB2DE2" w:rsidRDefault="00CD6A8B" w:rsidP="009C43EB">
            <w:pPr>
              <w:rPr>
                <w:rFonts w:ascii="Calibri" w:eastAsia="Calibri" w:hAnsi="Calibri"/>
                <w:sz w:val="22"/>
                <w:szCs w:val="22"/>
              </w:rPr>
            </w:pPr>
          </w:p>
          <w:p w:rsidR="00CD6A8B" w:rsidRPr="00D40CFF"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rPr>
                <w:rFonts w:ascii="Calibri" w:eastAsia="Calibri" w:hAnsi="Calibri"/>
                <w:sz w:val="22"/>
                <w:szCs w:val="22"/>
              </w:rPr>
            </w:pPr>
            <w:r w:rsidRPr="00DB2DE2">
              <w:rPr>
                <w:rFonts w:ascii="Calibri" w:eastAsia="Calibri" w:hAnsi="Calibri"/>
                <w:sz w:val="22"/>
                <w:szCs w:val="22"/>
              </w:rPr>
              <w:t>«_____» ______________________ 20__ г.</w:t>
            </w:r>
          </w:p>
        </w:tc>
        <w:tc>
          <w:tcPr>
            <w:tcW w:w="4956" w:type="dxa"/>
            <w:shd w:val="clear" w:color="auto" w:fill="auto"/>
          </w:tcPr>
          <w:p w:rsidR="00CD6A8B" w:rsidRPr="00DB2DE2" w:rsidRDefault="00CD6A8B" w:rsidP="009C43EB">
            <w:pPr>
              <w:rPr>
                <w:rFonts w:ascii="Calibri" w:eastAsia="Calibri" w:hAnsi="Calibri"/>
                <w:sz w:val="22"/>
                <w:szCs w:val="22"/>
              </w:rPr>
            </w:pPr>
          </w:p>
          <w:p w:rsidR="00CD6A8B" w:rsidRPr="00D40CFF"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pBdr>
                <w:top w:val="single" w:sz="12" w:space="1" w:color="auto"/>
                <w:bottom w:val="single" w:sz="12" w:space="1" w:color="auto"/>
              </w:pBdr>
              <w:rPr>
                <w:rFonts w:ascii="Calibri" w:eastAsia="Calibri" w:hAnsi="Calibri"/>
                <w:sz w:val="22"/>
                <w:szCs w:val="22"/>
              </w:rPr>
            </w:pPr>
          </w:p>
          <w:p w:rsidR="00CD6A8B" w:rsidRPr="00DB2DE2" w:rsidRDefault="00CD6A8B" w:rsidP="009C43EB">
            <w:pPr>
              <w:rPr>
                <w:rFonts w:ascii="Calibri" w:eastAsia="Calibri" w:hAnsi="Calibri"/>
                <w:sz w:val="22"/>
                <w:szCs w:val="22"/>
              </w:rPr>
            </w:pPr>
            <w:r w:rsidRPr="00DB2DE2">
              <w:rPr>
                <w:rFonts w:ascii="Calibri" w:eastAsia="Calibri" w:hAnsi="Calibri"/>
                <w:sz w:val="22"/>
                <w:szCs w:val="22"/>
              </w:rPr>
              <w:t>«_____» ______________________ 20__ г.</w:t>
            </w:r>
          </w:p>
        </w:tc>
      </w:tr>
    </w:tbl>
    <w:p w:rsidR="00CD6A8B" w:rsidRPr="00DB2DE2" w:rsidRDefault="00CD6A8B" w:rsidP="00CD6A8B">
      <w:pPr>
        <w:spacing w:after="160" w:line="259" w:lineRule="auto"/>
        <w:rPr>
          <w:rFonts w:ascii="Calibri" w:eastAsia="Calibri" w:hAnsi="Calibri"/>
          <w:sz w:val="22"/>
          <w:szCs w:val="22"/>
          <w:lang w:eastAsia="en-US"/>
        </w:rPr>
      </w:pPr>
    </w:p>
    <w:p w:rsidR="006426D2" w:rsidRPr="00F972FA" w:rsidRDefault="006426D2" w:rsidP="006426D2">
      <w:pPr>
        <w:jc w:val="right"/>
        <w:rPr>
          <w:rFonts w:eastAsia="MS Mincho"/>
          <w:sz w:val="26"/>
          <w:szCs w:val="26"/>
          <w:lang w:eastAsia="ja-JP"/>
        </w:rPr>
      </w:pPr>
      <w:r w:rsidRPr="00F972FA">
        <w:rPr>
          <w:rFonts w:eastAsia="MS Mincho"/>
          <w:sz w:val="26"/>
          <w:szCs w:val="26"/>
          <w:lang w:eastAsia="ja-JP"/>
        </w:rPr>
        <w:t xml:space="preserve">Приложение № </w:t>
      </w:r>
      <w:r w:rsidR="00D6568C">
        <w:rPr>
          <w:rFonts w:eastAsia="MS Mincho"/>
          <w:sz w:val="26"/>
          <w:szCs w:val="26"/>
          <w:lang w:eastAsia="ja-JP"/>
        </w:rPr>
        <w:t>5</w:t>
      </w:r>
    </w:p>
    <w:p w:rsidR="006426D2" w:rsidRPr="00F972FA" w:rsidRDefault="006426D2" w:rsidP="006426D2">
      <w:pPr>
        <w:jc w:val="right"/>
        <w:rPr>
          <w:rFonts w:eastAsia="MS Mincho"/>
          <w:sz w:val="26"/>
          <w:szCs w:val="26"/>
          <w:lang w:eastAsia="ja-JP"/>
        </w:rPr>
      </w:pPr>
      <w:r w:rsidRPr="00F972FA">
        <w:rPr>
          <w:rFonts w:eastAsia="MS Mincho"/>
          <w:sz w:val="26"/>
          <w:szCs w:val="26"/>
          <w:lang w:eastAsia="ja-JP"/>
        </w:rPr>
        <w:t xml:space="preserve">к Договору поставки </w:t>
      </w:r>
    </w:p>
    <w:p w:rsidR="006426D2" w:rsidRPr="00F972FA" w:rsidRDefault="006426D2" w:rsidP="006426D2">
      <w:pPr>
        <w:jc w:val="right"/>
        <w:rPr>
          <w:rFonts w:eastAsia="MS Mincho"/>
          <w:sz w:val="26"/>
          <w:szCs w:val="26"/>
          <w:lang w:eastAsia="ja-JP"/>
        </w:rPr>
      </w:pPr>
      <w:r w:rsidRPr="00F972FA">
        <w:rPr>
          <w:rFonts w:eastAsia="MS Mincho"/>
          <w:sz w:val="26"/>
          <w:szCs w:val="26"/>
          <w:lang w:eastAsia="ja-JP"/>
        </w:rPr>
        <w:t>№ ____ от «____» ________ 20</w:t>
      </w:r>
      <w:r w:rsidR="00BA3ED8">
        <w:rPr>
          <w:rFonts w:eastAsia="MS Mincho"/>
          <w:sz w:val="26"/>
          <w:szCs w:val="26"/>
          <w:lang w:eastAsia="ja-JP"/>
        </w:rPr>
        <w:t>20</w:t>
      </w:r>
      <w:r w:rsidRPr="00F972FA">
        <w:rPr>
          <w:rFonts w:eastAsia="MS Mincho"/>
          <w:sz w:val="26"/>
          <w:szCs w:val="26"/>
          <w:lang w:eastAsia="ja-JP"/>
        </w:rPr>
        <w:t>г.</w:t>
      </w:r>
    </w:p>
    <w:p w:rsidR="006426D2" w:rsidRPr="00F972FA" w:rsidRDefault="006426D2" w:rsidP="006426D2">
      <w:pPr>
        <w:jc w:val="center"/>
        <w:rPr>
          <w:b/>
          <w:lang w:eastAsia="en-US"/>
        </w:rPr>
      </w:pPr>
    </w:p>
    <w:p w:rsidR="006426D2" w:rsidRPr="00F972FA" w:rsidRDefault="006426D2" w:rsidP="006426D2">
      <w:pPr>
        <w:jc w:val="center"/>
        <w:rPr>
          <w:b/>
          <w:lang w:eastAsia="en-US"/>
        </w:rPr>
      </w:pPr>
      <w:r w:rsidRPr="00F972FA">
        <w:rPr>
          <w:b/>
          <w:lang w:eastAsia="en-US"/>
        </w:rPr>
        <w:t xml:space="preserve">Адрес доставки </w:t>
      </w:r>
    </w:p>
    <w:p w:rsidR="006426D2" w:rsidRPr="00F972FA" w:rsidRDefault="006426D2" w:rsidP="006426D2">
      <w:pPr>
        <w:jc w:val="center"/>
        <w:rPr>
          <w:b/>
          <w:sz w:val="22"/>
          <w:szCs w:val="20"/>
          <w:lang w:eastAsia="en-US"/>
        </w:rPr>
      </w:pPr>
      <w:r w:rsidRPr="00F972FA">
        <w:rPr>
          <w:b/>
          <w:lang w:eastAsia="en-US"/>
        </w:rPr>
        <w:t>ПАО «Башинформсвязь»</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0"/>
        <w:gridCol w:w="1930"/>
        <w:gridCol w:w="6982"/>
      </w:tblGrid>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r w:rsidRPr="00F972FA">
              <w:rPr>
                <w:b/>
                <w:sz w:val="22"/>
                <w:szCs w:val="22"/>
                <w:lang w:eastAsia="en-US"/>
              </w:rPr>
              <w:t>1</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г. Уфа   Республика Башкортостан</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 xml:space="preserve">г. Уфа, ул. Каспийская, д. 14, склад ОМТО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rPr>
              <w:t>430027, Республика Башкортостан, г. Уфа, ул. Каспийская, д.14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Контактное лицо телефон, сотовый</w:t>
            </w:r>
          </w:p>
        </w:tc>
        <w:tc>
          <w:tcPr>
            <w:tcW w:w="6982" w:type="dxa"/>
          </w:tcPr>
          <w:p w:rsidR="006426D2" w:rsidRPr="00F972FA" w:rsidRDefault="006426D2" w:rsidP="006426D2">
            <w:pPr>
              <w:ind w:left="-101" w:firstLine="101"/>
              <w:rPr>
                <w:sz w:val="22"/>
                <w:szCs w:val="22"/>
                <w:lang w:eastAsia="en-US"/>
              </w:rPr>
            </w:pPr>
            <w:r w:rsidRPr="00F972FA">
              <w:rPr>
                <w:sz w:val="22"/>
                <w:szCs w:val="22"/>
                <w:lang w:eastAsia="en-US"/>
              </w:rPr>
              <w:t xml:space="preserve">Вязовская Наталья Анатольевна, (89872597248) </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2</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Белорецк</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Белорецк, ул. Крупской,160</w:t>
            </w:r>
          </w:p>
        </w:tc>
      </w:tr>
      <w:tr w:rsidR="006426D2" w:rsidRPr="00F972FA" w:rsidTr="006426D2">
        <w:trPr>
          <w:trHeight w:val="349"/>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rPr>
              <w:t>г. Белорецк, ул.Ленина,41</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Контактное лицо телефон, сотовый</w:t>
            </w:r>
          </w:p>
        </w:tc>
        <w:tc>
          <w:tcPr>
            <w:tcW w:w="6982" w:type="dxa"/>
          </w:tcPr>
          <w:p w:rsidR="006426D2" w:rsidRPr="00F972FA" w:rsidRDefault="006426D2" w:rsidP="006426D2">
            <w:pPr>
              <w:rPr>
                <w:sz w:val="22"/>
                <w:szCs w:val="22"/>
                <w:lang w:eastAsia="en-US"/>
              </w:rPr>
            </w:pPr>
            <w:r w:rsidRPr="00F972FA">
              <w:rPr>
                <w:sz w:val="22"/>
                <w:szCs w:val="22"/>
                <w:lang w:eastAsia="en-US"/>
              </w:rPr>
              <w:t>Гуненков Дмитрий Михайлович</w:t>
            </w:r>
            <w:r w:rsidRPr="00F972FA">
              <w:rPr>
                <w:sz w:val="20"/>
                <w:szCs w:val="20"/>
                <w:lang w:eastAsia="en-US"/>
              </w:rPr>
              <w:t xml:space="preserve"> </w:t>
            </w:r>
            <w:r w:rsidRPr="00F972FA">
              <w:rPr>
                <w:sz w:val="22"/>
                <w:szCs w:val="22"/>
                <w:lang w:eastAsia="en-US"/>
              </w:rPr>
              <w:t>т. (</w:t>
            </w:r>
            <w:r>
              <w:rPr>
                <w:sz w:val="22"/>
                <w:szCs w:val="22"/>
                <w:lang w:eastAsia="en-US"/>
              </w:rPr>
              <w:t>89174410832</w:t>
            </w:r>
            <w:r w:rsidRPr="00F972FA">
              <w:rPr>
                <w:sz w:val="22"/>
                <w:szCs w:val="22"/>
                <w:lang w:eastAsia="en-US"/>
              </w:rPr>
              <w:t>)</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r w:rsidRPr="00F972FA">
              <w:rPr>
                <w:b/>
                <w:sz w:val="22"/>
                <w:szCs w:val="22"/>
                <w:lang w:eastAsia="en-US"/>
              </w:rPr>
              <w:t>3</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Белебей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Белебей, ул. Коммунистическая, д.53</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E2690C" w:rsidRDefault="006426D2" w:rsidP="006426D2">
            <w:pPr>
              <w:rPr>
                <w:sz w:val="22"/>
                <w:szCs w:val="22"/>
                <w:lang w:eastAsia="en-US"/>
              </w:rPr>
            </w:pPr>
            <w:r w:rsidRPr="00E2690C">
              <w:rPr>
                <w:sz w:val="22"/>
                <w:szCs w:val="22"/>
                <w:lang w:eastAsia="en-US"/>
              </w:rPr>
              <w:t>452000 г. Белебей, ул. Ленина, д.7</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Контактное лицо телефон, сотовый</w:t>
            </w:r>
          </w:p>
        </w:tc>
        <w:tc>
          <w:tcPr>
            <w:tcW w:w="6982" w:type="dxa"/>
          </w:tcPr>
          <w:p w:rsidR="006426D2" w:rsidRPr="00E2690C" w:rsidRDefault="006426D2" w:rsidP="006426D2">
            <w:pPr>
              <w:rPr>
                <w:sz w:val="22"/>
                <w:szCs w:val="22"/>
                <w:lang w:eastAsia="en-US"/>
              </w:rPr>
            </w:pPr>
            <w:r w:rsidRPr="00E2690C">
              <w:rPr>
                <w:sz w:val="22"/>
                <w:szCs w:val="22"/>
                <w:lang w:eastAsia="en-US"/>
              </w:rPr>
              <w:t>Афанасьев Сергей Сергеевич</w:t>
            </w:r>
          </w:p>
          <w:p w:rsidR="006426D2" w:rsidRPr="00E2690C" w:rsidRDefault="006426D2" w:rsidP="006426D2">
            <w:pPr>
              <w:rPr>
                <w:sz w:val="22"/>
                <w:szCs w:val="22"/>
                <w:lang w:eastAsia="en-US"/>
              </w:rPr>
            </w:pPr>
            <w:r w:rsidRPr="00E2690C">
              <w:rPr>
                <w:sz w:val="22"/>
                <w:szCs w:val="22"/>
                <w:lang w:eastAsia="en-US"/>
              </w:rPr>
              <w:t xml:space="preserve"> (8 34786)3-29-00, 89872597130</w:t>
            </w:r>
          </w:p>
        </w:tc>
      </w:tr>
      <w:tr w:rsidR="006426D2" w:rsidRPr="00F972FA" w:rsidTr="006426D2">
        <w:tc>
          <w:tcPr>
            <w:tcW w:w="1040" w:type="dxa"/>
            <w:tcBorders>
              <w:top w:val="single" w:sz="4" w:space="0" w:color="auto"/>
              <w:left w:val="single" w:sz="4" w:space="0" w:color="auto"/>
              <w:bottom w:val="single" w:sz="4" w:space="0" w:color="auto"/>
              <w:right w:val="single" w:sz="4" w:space="0" w:color="auto"/>
            </w:tcBorders>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4</w:t>
            </w:r>
          </w:p>
        </w:tc>
        <w:tc>
          <w:tcPr>
            <w:tcW w:w="8912" w:type="dxa"/>
            <w:gridSpan w:val="2"/>
            <w:tcBorders>
              <w:top w:val="single" w:sz="4" w:space="0" w:color="auto"/>
              <w:left w:val="single" w:sz="4" w:space="0" w:color="auto"/>
              <w:bottom w:val="single" w:sz="4" w:space="0" w:color="auto"/>
              <w:right w:val="single" w:sz="4" w:space="0" w:color="auto"/>
            </w:tcBorders>
          </w:tcPr>
          <w:p w:rsidR="006426D2" w:rsidRPr="00F972FA" w:rsidRDefault="006426D2" w:rsidP="006426D2">
            <w:pPr>
              <w:rPr>
                <w:b/>
                <w:sz w:val="22"/>
                <w:szCs w:val="22"/>
                <w:lang w:eastAsia="en-US"/>
              </w:rPr>
            </w:pPr>
            <w:r w:rsidRPr="00F972FA">
              <w:rPr>
                <w:b/>
                <w:sz w:val="22"/>
                <w:szCs w:val="22"/>
                <w:lang w:eastAsia="en-US"/>
              </w:rPr>
              <w:t xml:space="preserve">Баймак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Баймак, ул. Салавата Юлаева д,44</w:t>
            </w:r>
          </w:p>
        </w:tc>
      </w:tr>
      <w:tr w:rsidR="006426D2" w:rsidRPr="00F972FA" w:rsidTr="006426D2">
        <w:trPr>
          <w:trHeight w:val="155"/>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г. Баймак, ул. Салавата Юлаева д,44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E2690C" w:rsidRDefault="006426D2" w:rsidP="006426D2">
            <w:pPr>
              <w:rPr>
                <w:sz w:val="22"/>
                <w:szCs w:val="22"/>
                <w:lang w:eastAsia="en-US"/>
              </w:rPr>
            </w:pPr>
            <w:r w:rsidRPr="00E2690C">
              <w:rPr>
                <w:sz w:val="22"/>
                <w:szCs w:val="22"/>
                <w:lang w:eastAsia="en-US"/>
              </w:rPr>
              <w:t>Аминев Мансур Маратович 89191463429</w:t>
            </w:r>
          </w:p>
        </w:tc>
      </w:tr>
      <w:tr w:rsidR="006426D2" w:rsidRPr="00F972FA" w:rsidTr="006426D2">
        <w:tc>
          <w:tcPr>
            <w:tcW w:w="1040" w:type="dxa"/>
            <w:tcBorders>
              <w:top w:val="single" w:sz="4" w:space="0" w:color="auto"/>
              <w:left w:val="single" w:sz="4" w:space="0" w:color="auto"/>
              <w:bottom w:val="single" w:sz="4" w:space="0" w:color="auto"/>
              <w:right w:val="single" w:sz="4" w:space="0" w:color="auto"/>
            </w:tcBorders>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5</w:t>
            </w:r>
          </w:p>
        </w:tc>
        <w:tc>
          <w:tcPr>
            <w:tcW w:w="8912" w:type="dxa"/>
            <w:gridSpan w:val="2"/>
            <w:tcBorders>
              <w:top w:val="single" w:sz="4" w:space="0" w:color="auto"/>
              <w:left w:val="single" w:sz="4" w:space="0" w:color="auto"/>
              <w:bottom w:val="single" w:sz="4" w:space="0" w:color="auto"/>
              <w:right w:val="single" w:sz="4" w:space="0" w:color="auto"/>
            </w:tcBorders>
          </w:tcPr>
          <w:p w:rsidR="006426D2" w:rsidRPr="00F972FA" w:rsidRDefault="006426D2" w:rsidP="006426D2">
            <w:pPr>
              <w:rPr>
                <w:b/>
                <w:sz w:val="22"/>
                <w:szCs w:val="22"/>
                <w:lang w:eastAsia="en-US"/>
              </w:rPr>
            </w:pPr>
            <w:r w:rsidRPr="00F972FA">
              <w:rPr>
                <w:b/>
                <w:sz w:val="22"/>
                <w:szCs w:val="22"/>
                <w:lang w:eastAsia="en-US"/>
              </w:rPr>
              <w:t xml:space="preserve">Бижбуляк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Бижбуляк, ул. Центральная ,50А</w:t>
            </w:r>
          </w:p>
        </w:tc>
      </w:tr>
      <w:tr w:rsidR="006426D2" w:rsidRPr="00F972FA" w:rsidTr="006426D2">
        <w:trPr>
          <w:trHeight w:val="336"/>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jc w:val="both"/>
              <w:rPr>
                <w:sz w:val="22"/>
                <w:szCs w:val="22"/>
                <w:lang w:eastAsia="en-US"/>
              </w:rPr>
            </w:pPr>
            <w:r w:rsidRPr="00F972FA">
              <w:rPr>
                <w:sz w:val="22"/>
                <w:szCs w:val="22"/>
                <w:lang w:eastAsia="en-US"/>
              </w:rPr>
              <w:t>452450, Республика Башкортостан, г, Бижбуляк, ул. Центральная ,50А</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r w:rsidRPr="00F972FA">
              <w:rPr>
                <w:sz w:val="22"/>
                <w:szCs w:val="22"/>
                <w:lang w:eastAsia="en-US"/>
              </w:rPr>
              <w:t>Мударисов Ильшат 8-987-259-81-58</w:t>
            </w:r>
            <w:r>
              <w:t xml:space="preserve"> </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6</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Бирск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Бирск, ул. Бурновская,10</w:t>
            </w:r>
          </w:p>
        </w:tc>
      </w:tr>
      <w:tr w:rsidR="006426D2" w:rsidRPr="00F972FA" w:rsidTr="006426D2">
        <w:trPr>
          <w:trHeight w:val="336"/>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jc w:val="both"/>
              <w:rPr>
                <w:sz w:val="22"/>
                <w:szCs w:val="22"/>
                <w:lang w:eastAsia="en-US"/>
              </w:rPr>
            </w:pPr>
            <w:r w:rsidRPr="00F972FA">
              <w:rPr>
                <w:sz w:val="22"/>
                <w:szCs w:val="22"/>
                <w:lang w:eastAsia="en-US"/>
              </w:rPr>
              <w:t>452450, Республика Башкортостан, г, Бирск, ул.Бурновская,10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r w:rsidRPr="00F972FA">
              <w:rPr>
                <w:sz w:val="22"/>
                <w:szCs w:val="22"/>
                <w:lang w:eastAsia="en-US"/>
              </w:rPr>
              <w:t>Бикбатыров Алексей Вячеславович. (8-9173483783)</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7</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Стерлитамак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Стерлитамак, ул. Коммунистическая 30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453100 г. Стерлитамак, ул. Коммунистическая 30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E76CE0" w:rsidP="006426D2">
            <w:pPr>
              <w:rPr>
                <w:sz w:val="22"/>
                <w:szCs w:val="22"/>
                <w:lang w:eastAsia="en-US"/>
              </w:rPr>
            </w:pPr>
            <w:r>
              <w:rPr>
                <w:sz w:val="22"/>
                <w:szCs w:val="22"/>
                <w:lang w:eastAsia="en-US"/>
              </w:rPr>
              <w:t>Смычков Сергей Николаевич</w:t>
            </w:r>
            <w:r w:rsidR="006426D2" w:rsidRPr="00F972FA">
              <w:rPr>
                <w:sz w:val="22"/>
                <w:szCs w:val="22"/>
                <w:lang w:eastAsia="en-US"/>
              </w:rPr>
              <w:t xml:space="preserve"> (8</w:t>
            </w:r>
            <w:r w:rsidR="00E2690C" w:rsidRPr="00E2690C">
              <w:rPr>
                <w:sz w:val="22"/>
                <w:szCs w:val="22"/>
                <w:lang w:eastAsia="en-US"/>
              </w:rPr>
              <w:t>3473252507</w:t>
            </w:r>
            <w:r w:rsidR="00E2690C">
              <w:rPr>
                <w:sz w:val="22"/>
                <w:szCs w:val="22"/>
                <w:lang w:eastAsia="en-US"/>
              </w:rPr>
              <w:t>)</w:t>
            </w:r>
          </w:p>
        </w:tc>
      </w:tr>
      <w:tr w:rsidR="006426D2" w:rsidRPr="00F972FA" w:rsidTr="006426D2">
        <w:tc>
          <w:tcPr>
            <w:tcW w:w="1040" w:type="dxa"/>
          </w:tcPr>
          <w:p w:rsidR="006426D2" w:rsidRPr="00F972FA" w:rsidRDefault="006426D2" w:rsidP="006426D2">
            <w:pPr>
              <w:tabs>
                <w:tab w:val="left" w:pos="318"/>
              </w:tabs>
              <w:ind w:left="34" w:right="244"/>
              <w:jc w:val="center"/>
              <w:rPr>
                <w:b/>
                <w:sz w:val="22"/>
                <w:szCs w:val="22"/>
                <w:lang w:eastAsia="en-US"/>
              </w:rPr>
            </w:pPr>
            <w:r w:rsidRPr="00F972FA">
              <w:rPr>
                <w:b/>
                <w:sz w:val="22"/>
                <w:szCs w:val="22"/>
                <w:lang w:eastAsia="en-US"/>
              </w:rPr>
              <w:t>8</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Ишимбай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Стерлитамак, ул. Коммунистическая 30</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453100 г. Стерлитамак, ул. Коммунистическая 30</w:t>
            </w:r>
          </w:p>
        </w:tc>
      </w:tr>
      <w:tr w:rsidR="006426D2" w:rsidRPr="00F972FA" w:rsidTr="006426D2">
        <w:trPr>
          <w:trHeight w:val="289"/>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rPr>
            </w:pPr>
            <w:r w:rsidRPr="00F972FA">
              <w:rPr>
                <w:sz w:val="22"/>
                <w:szCs w:val="22"/>
              </w:rPr>
              <w:t xml:space="preserve">Контактное лицо </w:t>
            </w:r>
          </w:p>
        </w:tc>
        <w:tc>
          <w:tcPr>
            <w:tcW w:w="6982" w:type="dxa"/>
          </w:tcPr>
          <w:p w:rsidR="006426D2" w:rsidRPr="00F972FA" w:rsidRDefault="00E2690C" w:rsidP="006426D2">
            <w:pPr>
              <w:rPr>
                <w:sz w:val="22"/>
                <w:szCs w:val="22"/>
                <w:lang w:eastAsia="en-US"/>
              </w:rPr>
            </w:pPr>
            <w:r>
              <w:rPr>
                <w:sz w:val="22"/>
                <w:szCs w:val="22"/>
                <w:lang w:eastAsia="en-US"/>
              </w:rPr>
              <w:t>Смычков Сергей Николаевич</w:t>
            </w:r>
            <w:r w:rsidRPr="00F972FA">
              <w:rPr>
                <w:sz w:val="22"/>
                <w:szCs w:val="22"/>
                <w:lang w:eastAsia="en-US"/>
              </w:rPr>
              <w:t xml:space="preserve"> (8</w:t>
            </w:r>
            <w:r w:rsidRPr="00E2690C">
              <w:rPr>
                <w:sz w:val="22"/>
                <w:szCs w:val="22"/>
                <w:lang w:eastAsia="en-US"/>
              </w:rPr>
              <w:t>3473252507</w:t>
            </w:r>
            <w:r>
              <w:rPr>
                <w:sz w:val="22"/>
                <w:szCs w:val="22"/>
                <w:lang w:eastAsia="en-US"/>
              </w:rPr>
              <w:t>)</w:t>
            </w:r>
          </w:p>
        </w:tc>
      </w:tr>
      <w:tr w:rsidR="006426D2" w:rsidRPr="00F972FA" w:rsidTr="006426D2">
        <w:tc>
          <w:tcPr>
            <w:tcW w:w="1040" w:type="dxa"/>
          </w:tcPr>
          <w:p w:rsidR="006426D2" w:rsidRPr="00F972FA" w:rsidRDefault="006426D2" w:rsidP="006426D2">
            <w:pPr>
              <w:tabs>
                <w:tab w:val="left" w:pos="318"/>
              </w:tabs>
              <w:ind w:left="34" w:right="244" w:firstLine="326"/>
              <w:jc w:val="center"/>
              <w:rPr>
                <w:b/>
                <w:sz w:val="22"/>
                <w:szCs w:val="22"/>
                <w:lang w:eastAsia="en-US"/>
              </w:rPr>
            </w:pPr>
            <w:r w:rsidRPr="00F972FA">
              <w:rPr>
                <w:b/>
                <w:sz w:val="22"/>
                <w:szCs w:val="22"/>
                <w:lang w:eastAsia="en-US"/>
              </w:rPr>
              <w:t>9</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 Мелеуз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bCs/>
                <w:sz w:val="22"/>
                <w:szCs w:val="22"/>
                <w:lang w:eastAsia="en-US"/>
              </w:rPr>
              <w:t>г. Мелеуз, ул. Смоленская, 45</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453850, Республика Башкортостан, г. Мелеуз, ул. Воровского, 2</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rPr>
            </w:pPr>
            <w:r w:rsidRPr="00F972FA">
              <w:rPr>
                <w:sz w:val="22"/>
                <w:szCs w:val="22"/>
              </w:rPr>
              <w:t xml:space="preserve">Контактное лицо </w:t>
            </w:r>
          </w:p>
        </w:tc>
        <w:tc>
          <w:tcPr>
            <w:tcW w:w="6982" w:type="dxa"/>
          </w:tcPr>
          <w:p w:rsidR="006426D2" w:rsidRPr="00F972FA" w:rsidRDefault="006426D2" w:rsidP="006426D2">
            <w:pPr>
              <w:autoSpaceDE w:val="0"/>
              <w:autoSpaceDN w:val="0"/>
              <w:adjustRightInd w:val="0"/>
              <w:ind w:left="-101" w:firstLine="101"/>
              <w:rPr>
                <w:bCs/>
                <w:iCs/>
                <w:sz w:val="22"/>
                <w:szCs w:val="22"/>
              </w:rPr>
            </w:pPr>
            <w:r>
              <w:rPr>
                <w:bCs/>
                <w:iCs/>
                <w:sz w:val="22"/>
                <w:szCs w:val="22"/>
              </w:rPr>
              <w:t xml:space="preserve">Заитов Фанур Гафурович </w:t>
            </w:r>
            <w:r w:rsidRPr="009065DA">
              <w:rPr>
                <w:bCs/>
                <w:iCs/>
                <w:sz w:val="22"/>
                <w:szCs w:val="22"/>
              </w:rPr>
              <w:t>8-927-332-66-76</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r w:rsidRPr="00F972FA">
              <w:rPr>
                <w:b/>
                <w:sz w:val="22"/>
                <w:szCs w:val="22"/>
                <w:lang w:eastAsia="en-US"/>
              </w:rPr>
              <w:t>10</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Месягутово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vAlign w:val="center"/>
          </w:tcPr>
          <w:p w:rsidR="006426D2" w:rsidRPr="00F972FA" w:rsidRDefault="006426D2" w:rsidP="006426D2">
            <w:pPr>
              <w:rPr>
                <w:sz w:val="22"/>
                <w:szCs w:val="22"/>
                <w:lang w:eastAsia="en-US"/>
              </w:rPr>
            </w:pPr>
            <w:r w:rsidRPr="00F972FA">
              <w:rPr>
                <w:sz w:val="22"/>
                <w:szCs w:val="22"/>
                <w:lang w:eastAsia="en-US"/>
              </w:rPr>
              <w:t xml:space="preserve">Адрес доставки </w:t>
            </w:r>
          </w:p>
        </w:tc>
        <w:tc>
          <w:tcPr>
            <w:tcW w:w="6982" w:type="dxa"/>
            <w:vAlign w:val="center"/>
          </w:tcPr>
          <w:p w:rsidR="006426D2" w:rsidRPr="00F972FA" w:rsidRDefault="006426D2" w:rsidP="006426D2">
            <w:pPr>
              <w:rPr>
                <w:sz w:val="22"/>
                <w:szCs w:val="22"/>
                <w:lang w:eastAsia="en-US"/>
              </w:rPr>
            </w:pPr>
            <w:r w:rsidRPr="00F972FA">
              <w:rPr>
                <w:sz w:val="22"/>
                <w:szCs w:val="22"/>
                <w:lang w:eastAsia="en-US"/>
              </w:rPr>
              <w:t>с. Месягутово, ул. Коммунистическая,24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vAlign w:val="center"/>
          </w:tcPr>
          <w:p w:rsidR="006426D2" w:rsidRPr="00F972FA" w:rsidRDefault="006426D2" w:rsidP="006426D2">
            <w:pPr>
              <w:rPr>
                <w:sz w:val="22"/>
                <w:szCs w:val="22"/>
                <w:lang w:eastAsia="en-US"/>
              </w:rPr>
            </w:pPr>
            <w:r w:rsidRPr="00F972FA">
              <w:rPr>
                <w:sz w:val="22"/>
                <w:szCs w:val="22"/>
                <w:lang w:eastAsia="en-US"/>
              </w:rPr>
              <w:t xml:space="preserve">Почтовый адрес </w:t>
            </w:r>
          </w:p>
        </w:tc>
        <w:tc>
          <w:tcPr>
            <w:tcW w:w="6982" w:type="dxa"/>
            <w:vAlign w:val="center"/>
          </w:tcPr>
          <w:p w:rsidR="006426D2" w:rsidRPr="00F972FA" w:rsidRDefault="006426D2" w:rsidP="006426D2">
            <w:pPr>
              <w:rPr>
                <w:sz w:val="22"/>
                <w:szCs w:val="22"/>
                <w:lang w:eastAsia="en-US"/>
              </w:rPr>
            </w:pPr>
            <w:r w:rsidRPr="00F972FA">
              <w:rPr>
                <w:sz w:val="22"/>
                <w:szCs w:val="22"/>
                <w:lang w:eastAsia="en-US"/>
              </w:rPr>
              <w:t>452530, РБ, Дуванский район, с. Месягутово, ул.Коммунистическая,24</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vAlign w:val="center"/>
          </w:tcPr>
          <w:p w:rsidR="006426D2" w:rsidRPr="00F972FA" w:rsidRDefault="006426D2" w:rsidP="006426D2">
            <w:pPr>
              <w:rPr>
                <w:sz w:val="22"/>
                <w:szCs w:val="22"/>
                <w:lang w:eastAsia="en-US"/>
              </w:rPr>
            </w:pPr>
            <w:r w:rsidRPr="00F972FA">
              <w:rPr>
                <w:sz w:val="22"/>
                <w:szCs w:val="22"/>
                <w:lang w:eastAsia="en-US"/>
              </w:rPr>
              <w:t xml:space="preserve">Контактное лицо </w:t>
            </w:r>
          </w:p>
        </w:tc>
        <w:tc>
          <w:tcPr>
            <w:tcW w:w="6982" w:type="dxa"/>
            <w:vAlign w:val="center"/>
          </w:tcPr>
          <w:p w:rsidR="006426D2" w:rsidRPr="00F972FA" w:rsidRDefault="006426D2" w:rsidP="006426D2">
            <w:pPr>
              <w:rPr>
                <w:sz w:val="22"/>
                <w:szCs w:val="22"/>
                <w:lang w:eastAsia="en-US"/>
              </w:rPr>
            </w:pPr>
            <w:r w:rsidRPr="00F972FA">
              <w:rPr>
                <w:sz w:val="22"/>
                <w:szCs w:val="22"/>
                <w:lang w:eastAsia="en-US"/>
              </w:rPr>
              <w:t>Нурисламов Марсель Хайрисламович (8</w:t>
            </w:r>
            <w:r>
              <w:rPr>
                <w:sz w:val="22"/>
                <w:szCs w:val="22"/>
                <w:lang w:eastAsia="en-US"/>
              </w:rPr>
              <w:t>-</w:t>
            </w:r>
            <w:r w:rsidRPr="00F972FA">
              <w:rPr>
                <w:sz w:val="22"/>
                <w:szCs w:val="22"/>
                <w:lang w:eastAsia="en-US"/>
              </w:rPr>
              <w:t>9371582172)</w:t>
            </w:r>
          </w:p>
        </w:tc>
      </w:tr>
      <w:tr w:rsidR="006426D2" w:rsidRPr="00F972FA" w:rsidTr="006426D2">
        <w:tc>
          <w:tcPr>
            <w:tcW w:w="1040" w:type="dxa"/>
          </w:tcPr>
          <w:p w:rsidR="006426D2" w:rsidRPr="00F972FA" w:rsidRDefault="006426D2" w:rsidP="006426D2">
            <w:pPr>
              <w:tabs>
                <w:tab w:val="left" w:pos="318"/>
              </w:tabs>
              <w:ind w:left="360" w:right="244"/>
              <w:jc w:val="center"/>
              <w:rPr>
                <w:b/>
                <w:sz w:val="22"/>
                <w:szCs w:val="22"/>
                <w:lang w:eastAsia="en-US"/>
              </w:rPr>
            </w:pPr>
            <w:r w:rsidRPr="00F972FA">
              <w:rPr>
                <w:b/>
                <w:sz w:val="22"/>
                <w:szCs w:val="22"/>
                <w:lang w:eastAsia="en-US"/>
              </w:rPr>
              <w:t>11</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Нефтекамск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b/>
                <w:sz w:val="22"/>
                <w:szCs w:val="22"/>
                <w:lang w:eastAsia="en-US"/>
              </w:rPr>
            </w:pPr>
            <w:r w:rsidRPr="00F972FA">
              <w:rPr>
                <w:sz w:val="22"/>
                <w:szCs w:val="22"/>
                <w:lang w:eastAsia="en-US"/>
              </w:rPr>
              <w:t>г. Нефтекамск, ул.Социалистическая,85</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452680 г. Нефтекамск, ул.Социалистическая,85</w:t>
            </w:r>
          </w:p>
        </w:tc>
      </w:tr>
      <w:tr w:rsidR="006426D2" w:rsidRPr="00F972FA" w:rsidTr="00E2690C">
        <w:trPr>
          <w:trHeight w:val="315"/>
        </w:trPr>
        <w:tc>
          <w:tcPr>
            <w:tcW w:w="1040" w:type="dxa"/>
          </w:tcPr>
          <w:p w:rsidR="006426D2" w:rsidRPr="00F972FA" w:rsidRDefault="006426D2" w:rsidP="006426D2">
            <w:pPr>
              <w:tabs>
                <w:tab w:val="left" w:pos="318"/>
              </w:tabs>
              <w:ind w:left="34"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r w:rsidRPr="00F972FA">
              <w:rPr>
                <w:sz w:val="22"/>
                <w:szCs w:val="22"/>
                <w:lang w:eastAsia="en-US"/>
              </w:rPr>
              <w:t>Грастов Евгений Владимирович (89173443185)</w:t>
            </w:r>
          </w:p>
        </w:tc>
      </w:tr>
      <w:tr w:rsidR="006426D2" w:rsidRPr="00F972FA" w:rsidTr="006426D2">
        <w:tc>
          <w:tcPr>
            <w:tcW w:w="1040" w:type="dxa"/>
          </w:tcPr>
          <w:p w:rsidR="006426D2" w:rsidRPr="00F972FA" w:rsidRDefault="006426D2" w:rsidP="006426D2">
            <w:pPr>
              <w:tabs>
                <w:tab w:val="left" w:pos="318"/>
              </w:tabs>
              <w:ind w:left="360" w:right="244"/>
              <w:jc w:val="center"/>
              <w:rPr>
                <w:b/>
                <w:sz w:val="22"/>
                <w:szCs w:val="22"/>
                <w:lang w:eastAsia="en-US"/>
              </w:rPr>
            </w:pPr>
            <w:r w:rsidRPr="00F972FA">
              <w:rPr>
                <w:b/>
                <w:sz w:val="22"/>
                <w:szCs w:val="22"/>
                <w:lang w:eastAsia="en-US"/>
              </w:rPr>
              <w:t>12</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 Сибай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rPr>
            </w:pPr>
            <w:r w:rsidRPr="00F972FA">
              <w:rPr>
                <w:sz w:val="22"/>
                <w:szCs w:val="22"/>
              </w:rPr>
              <w:t>г. Сибай, ул. Индустриальное шоссе, 2</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rPr>
            </w:pPr>
            <w:r w:rsidRPr="00F972FA">
              <w:rPr>
                <w:sz w:val="22"/>
                <w:szCs w:val="22"/>
              </w:rPr>
              <w:t>г. Сибай, ул. Индустриальное шоссе, 2</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rPr>
            </w:pPr>
            <w:r w:rsidRPr="00F972FA">
              <w:rPr>
                <w:sz w:val="22"/>
                <w:szCs w:val="22"/>
              </w:rPr>
              <w:t>Бикчентаева Н.А 8(919)1463424, Идрисов Ш.Р. 8(919)1463422</w:t>
            </w:r>
          </w:p>
        </w:tc>
      </w:tr>
      <w:tr w:rsidR="006426D2" w:rsidRPr="00F972FA" w:rsidTr="006426D2">
        <w:tc>
          <w:tcPr>
            <w:tcW w:w="1040" w:type="dxa"/>
          </w:tcPr>
          <w:p w:rsidR="006426D2" w:rsidRPr="00F972FA" w:rsidRDefault="006426D2" w:rsidP="006426D2">
            <w:pPr>
              <w:tabs>
                <w:tab w:val="left" w:pos="318"/>
              </w:tabs>
              <w:ind w:left="360" w:right="244"/>
              <w:jc w:val="center"/>
              <w:rPr>
                <w:b/>
                <w:sz w:val="22"/>
                <w:szCs w:val="22"/>
                <w:lang w:eastAsia="en-US"/>
              </w:rPr>
            </w:pPr>
            <w:r w:rsidRPr="00F972FA">
              <w:rPr>
                <w:b/>
                <w:sz w:val="22"/>
                <w:szCs w:val="22"/>
                <w:lang w:eastAsia="en-US"/>
              </w:rPr>
              <w:t>13</w:t>
            </w:r>
          </w:p>
        </w:tc>
        <w:tc>
          <w:tcPr>
            <w:tcW w:w="8912" w:type="dxa"/>
            <w:gridSpan w:val="2"/>
          </w:tcPr>
          <w:p w:rsidR="006426D2" w:rsidRPr="00F972FA" w:rsidRDefault="006426D2" w:rsidP="006426D2">
            <w:pPr>
              <w:rPr>
                <w:b/>
                <w:sz w:val="22"/>
                <w:szCs w:val="22"/>
                <w:lang w:eastAsia="en-US"/>
              </w:rPr>
            </w:pPr>
            <w:r w:rsidRPr="00F972FA">
              <w:rPr>
                <w:b/>
                <w:sz w:val="22"/>
                <w:szCs w:val="22"/>
                <w:lang w:eastAsia="en-US"/>
              </w:rPr>
              <w:t xml:space="preserve">Туймазы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Адрес доставки</w:t>
            </w:r>
          </w:p>
        </w:tc>
        <w:tc>
          <w:tcPr>
            <w:tcW w:w="6982" w:type="dxa"/>
          </w:tcPr>
          <w:p w:rsidR="006426D2" w:rsidRPr="00F972FA" w:rsidRDefault="006426D2" w:rsidP="006426D2">
            <w:pPr>
              <w:rPr>
                <w:sz w:val="22"/>
                <w:szCs w:val="22"/>
                <w:lang w:eastAsia="en-US"/>
              </w:rPr>
            </w:pPr>
            <w:r w:rsidRPr="00F972FA">
              <w:rPr>
                <w:sz w:val="22"/>
                <w:szCs w:val="22"/>
                <w:lang w:eastAsia="en-US"/>
              </w:rPr>
              <w:t>г. Туймазы, ул.</w:t>
            </w:r>
            <w:r w:rsidRPr="00F972FA">
              <w:rPr>
                <w:sz w:val="22"/>
                <w:szCs w:val="22"/>
              </w:rPr>
              <w:t xml:space="preserve"> Гафурова, 58</w:t>
            </w:r>
            <w:r w:rsidRPr="00F972FA">
              <w:rPr>
                <w:sz w:val="22"/>
                <w:szCs w:val="22"/>
                <w:lang w:eastAsia="en-US"/>
              </w:rPr>
              <w:t xml:space="preserve"> </w:t>
            </w:r>
          </w:p>
        </w:tc>
      </w:tr>
      <w:tr w:rsidR="006426D2" w:rsidRPr="00F972FA" w:rsidTr="006426D2">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Почтовый адрес</w:t>
            </w:r>
          </w:p>
        </w:tc>
        <w:tc>
          <w:tcPr>
            <w:tcW w:w="6982" w:type="dxa"/>
          </w:tcPr>
          <w:p w:rsidR="006426D2" w:rsidRPr="00F972FA" w:rsidRDefault="006426D2" w:rsidP="006426D2">
            <w:pPr>
              <w:rPr>
                <w:sz w:val="22"/>
                <w:szCs w:val="22"/>
                <w:lang w:eastAsia="en-US"/>
              </w:rPr>
            </w:pPr>
            <w:r w:rsidRPr="00F972FA">
              <w:rPr>
                <w:sz w:val="22"/>
                <w:szCs w:val="22"/>
                <w:lang w:eastAsia="en-US"/>
              </w:rPr>
              <w:t>Туймазы, ул. Гафурова, 58</w:t>
            </w:r>
          </w:p>
        </w:tc>
      </w:tr>
      <w:tr w:rsidR="006426D2" w:rsidRPr="00F972FA" w:rsidTr="006426D2">
        <w:trPr>
          <w:trHeight w:val="479"/>
        </w:trPr>
        <w:tc>
          <w:tcPr>
            <w:tcW w:w="1040" w:type="dxa"/>
          </w:tcPr>
          <w:p w:rsidR="006426D2" w:rsidRPr="00F972FA" w:rsidRDefault="006426D2" w:rsidP="006426D2">
            <w:pPr>
              <w:tabs>
                <w:tab w:val="left" w:pos="318"/>
              </w:tabs>
              <w:ind w:right="244"/>
              <w:jc w:val="center"/>
              <w:rPr>
                <w:b/>
                <w:sz w:val="22"/>
                <w:szCs w:val="22"/>
                <w:lang w:eastAsia="en-US"/>
              </w:rPr>
            </w:pPr>
          </w:p>
        </w:tc>
        <w:tc>
          <w:tcPr>
            <w:tcW w:w="1930" w:type="dxa"/>
          </w:tcPr>
          <w:p w:rsidR="006426D2" w:rsidRPr="00F972FA" w:rsidRDefault="006426D2" w:rsidP="006426D2">
            <w:pPr>
              <w:ind w:right="34"/>
              <w:rPr>
                <w:sz w:val="22"/>
                <w:szCs w:val="22"/>
                <w:lang w:eastAsia="en-US"/>
              </w:rPr>
            </w:pPr>
            <w:r w:rsidRPr="00F972FA">
              <w:rPr>
                <w:sz w:val="22"/>
                <w:szCs w:val="22"/>
                <w:lang w:eastAsia="en-US"/>
              </w:rPr>
              <w:t xml:space="preserve">Контактное лицо </w:t>
            </w:r>
          </w:p>
        </w:tc>
        <w:tc>
          <w:tcPr>
            <w:tcW w:w="6982" w:type="dxa"/>
          </w:tcPr>
          <w:p w:rsidR="006426D2" w:rsidRPr="00F972FA" w:rsidRDefault="006426D2" w:rsidP="006426D2">
            <w:pPr>
              <w:rPr>
                <w:sz w:val="22"/>
                <w:szCs w:val="22"/>
                <w:lang w:eastAsia="en-US"/>
              </w:rPr>
            </w:pPr>
            <w:r w:rsidRPr="00F972FA">
              <w:rPr>
                <w:sz w:val="22"/>
                <w:szCs w:val="22"/>
                <w:lang w:eastAsia="en-US"/>
              </w:rPr>
              <w:t>Халилов Руфат Тагирович тел: 8-987-259-71-20</w:t>
            </w:r>
          </w:p>
        </w:tc>
      </w:tr>
    </w:tbl>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tbl>
      <w:tblPr>
        <w:tblW w:w="10564" w:type="dxa"/>
        <w:tblLook w:val="01E0" w:firstRow="1" w:lastRow="1" w:firstColumn="1" w:lastColumn="1" w:noHBand="0" w:noVBand="0"/>
      </w:tblPr>
      <w:tblGrid>
        <w:gridCol w:w="5778"/>
        <w:gridCol w:w="4786"/>
      </w:tblGrid>
      <w:tr w:rsidR="006426D2" w:rsidRPr="00F972FA" w:rsidTr="006426D2">
        <w:tc>
          <w:tcPr>
            <w:tcW w:w="5778" w:type="dxa"/>
          </w:tcPr>
          <w:p w:rsidR="006426D2" w:rsidRPr="00F972FA" w:rsidRDefault="006426D2" w:rsidP="006426D2">
            <w:pPr>
              <w:jc w:val="both"/>
              <w:rPr>
                <w:sz w:val="26"/>
                <w:szCs w:val="26"/>
                <w:lang w:eastAsia="en-US"/>
              </w:rPr>
            </w:pPr>
            <w:r w:rsidRPr="00F972FA">
              <w:rPr>
                <w:sz w:val="26"/>
                <w:szCs w:val="26"/>
                <w:lang w:eastAsia="en-US"/>
              </w:rPr>
              <w:t>Поставщик</w:t>
            </w:r>
          </w:p>
        </w:tc>
        <w:tc>
          <w:tcPr>
            <w:tcW w:w="4786" w:type="dxa"/>
          </w:tcPr>
          <w:p w:rsidR="006426D2" w:rsidRPr="00F972FA" w:rsidRDefault="006426D2" w:rsidP="006426D2">
            <w:pPr>
              <w:jc w:val="both"/>
              <w:rPr>
                <w:sz w:val="26"/>
                <w:szCs w:val="26"/>
                <w:lang w:eastAsia="en-US"/>
              </w:rPr>
            </w:pPr>
            <w:r w:rsidRPr="00F972FA">
              <w:rPr>
                <w:sz w:val="26"/>
                <w:szCs w:val="26"/>
                <w:lang w:eastAsia="en-US"/>
              </w:rPr>
              <w:t>Покупатель</w:t>
            </w:r>
          </w:p>
        </w:tc>
      </w:tr>
      <w:tr w:rsidR="006426D2" w:rsidRPr="00F972FA" w:rsidTr="006426D2">
        <w:tc>
          <w:tcPr>
            <w:tcW w:w="5778" w:type="dxa"/>
          </w:tcPr>
          <w:p w:rsidR="006426D2" w:rsidRPr="00A3093A" w:rsidRDefault="006426D2" w:rsidP="00CD6A8B">
            <w:pPr>
              <w:keepNext/>
              <w:keepLines/>
              <w:autoSpaceDE w:val="0"/>
              <w:autoSpaceDN w:val="0"/>
              <w:adjustRightInd w:val="0"/>
              <w:spacing w:line="240" w:lineRule="atLeast"/>
              <w:rPr>
                <w:bCs/>
                <w:sz w:val="20"/>
                <w:szCs w:val="20"/>
                <w:lang w:val="en-US" w:eastAsia="en-US"/>
              </w:rPr>
            </w:pPr>
            <w:r>
              <w:rPr>
                <w:bCs/>
                <w:sz w:val="20"/>
                <w:szCs w:val="20"/>
                <w:lang w:eastAsia="en-US"/>
              </w:rPr>
              <w:t xml:space="preserve">            « </w:t>
            </w:r>
            <w:r w:rsidR="00CD6A8B">
              <w:rPr>
                <w:bCs/>
                <w:sz w:val="20"/>
                <w:szCs w:val="20"/>
                <w:lang w:eastAsia="en-US"/>
              </w:rPr>
              <w:t xml:space="preserve">         </w:t>
            </w:r>
            <w:r>
              <w:rPr>
                <w:bCs/>
                <w:sz w:val="20"/>
                <w:szCs w:val="20"/>
                <w:lang w:eastAsia="en-US"/>
              </w:rPr>
              <w:t xml:space="preserve">   »</w:t>
            </w:r>
          </w:p>
        </w:tc>
        <w:tc>
          <w:tcPr>
            <w:tcW w:w="4786" w:type="dxa"/>
          </w:tcPr>
          <w:p w:rsidR="006426D2" w:rsidRPr="00F972FA" w:rsidRDefault="006426D2" w:rsidP="006426D2">
            <w:pPr>
              <w:jc w:val="both"/>
              <w:rPr>
                <w:sz w:val="16"/>
                <w:szCs w:val="16"/>
                <w:lang w:eastAsia="en-US"/>
              </w:rPr>
            </w:pPr>
            <w:r w:rsidRPr="00F972FA">
              <w:rPr>
                <w:sz w:val="26"/>
                <w:szCs w:val="26"/>
                <w:lang w:eastAsia="en-US"/>
              </w:rPr>
              <w:t>ПАО «Башинформсвязь»</w:t>
            </w:r>
          </w:p>
        </w:tc>
      </w:tr>
      <w:tr w:rsidR="006426D2" w:rsidRPr="00F972FA" w:rsidTr="006426D2">
        <w:trPr>
          <w:trHeight w:val="1529"/>
        </w:trPr>
        <w:tc>
          <w:tcPr>
            <w:tcW w:w="5778" w:type="dxa"/>
          </w:tcPr>
          <w:p w:rsidR="006426D2" w:rsidRPr="00F972FA" w:rsidRDefault="006426D2" w:rsidP="006426D2">
            <w:pPr>
              <w:keepNext/>
              <w:keepLines/>
              <w:autoSpaceDE w:val="0"/>
              <w:autoSpaceDN w:val="0"/>
              <w:adjustRightInd w:val="0"/>
              <w:spacing w:line="240" w:lineRule="atLeast"/>
              <w:rPr>
                <w:bCs/>
                <w:sz w:val="20"/>
                <w:szCs w:val="20"/>
                <w:lang w:eastAsia="en-US"/>
              </w:rPr>
            </w:pPr>
          </w:p>
        </w:tc>
        <w:tc>
          <w:tcPr>
            <w:tcW w:w="4786" w:type="dxa"/>
          </w:tcPr>
          <w:p w:rsidR="006426D2" w:rsidRPr="00F972FA" w:rsidRDefault="006426D2" w:rsidP="006426D2">
            <w:pPr>
              <w:rPr>
                <w:lang w:eastAsia="en-US"/>
              </w:rPr>
            </w:pPr>
          </w:p>
        </w:tc>
      </w:tr>
      <w:tr w:rsidR="006426D2" w:rsidRPr="00F972FA" w:rsidTr="006426D2">
        <w:tc>
          <w:tcPr>
            <w:tcW w:w="5778" w:type="dxa"/>
          </w:tcPr>
          <w:p w:rsidR="006426D2" w:rsidRPr="00F972FA" w:rsidRDefault="006426D2" w:rsidP="006426D2">
            <w:pPr>
              <w:jc w:val="both"/>
              <w:rPr>
                <w:sz w:val="26"/>
                <w:szCs w:val="26"/>
                <w:lang w:eastAsia="en-US"/>
              </w:rPr>
            </w:pPr>
            <w:r w:rsidRPr="00F972FA">
              <w:rPr>
                <w:sz w:val="26"/>
                <w:szCs w:val="26"/>
                <w:lang w:eastAsia="en-US"/>
              </w:rPr>
              <w:t xml:space="preserve">________________ / </w:t>
            </w:r>
            <w:r w:rsidR="007C6559">
              <w:rPr>
                <w:sz w:val="26"/>
                <w:szCs w:val="26"/>
                <w:lang w:eastAsia="en-US"/>
              </w:rPr>
              <w:t>_________</w:t>
            </w:r>
          </w:p>
        </w:tc>
        <w:tc>
          <w:tcPr>
            <w:tcW w:w="4786" w:type="dxa"/>
          </w:tcPr>
          <w:p w:rsidR="006426D2" w:rsidRPr="00F972FA" w:rsidRDefault="006426D2" w:rsidP="006426D2">
            <w:pPr>
              <w:jc w:val="both"/>
              <w:rPr>
                <w:lang w:eastAsia="en-US"/>
              </w:rPr>
            </w:pPr>
            <w:r w:rsidRPr="00F972FA">
              <w:rPr>
                <w:lang w:eastAsia="en-US"/>
              </w:rPr>
              <w:t xml:space="preserve">________________ / </w:t>
            </w:r>
            <w:r w:rsidR="00BA3ED8">
              <w:rPr>
                <w:lang w:eastAsia="en-US"/>
              </w:rPr>
              <w:t>С.А.Алферов</w:t>
            </w:r>
            <w:r w:rsidRPr="00F972FA">
              <w:rPr>
                <w:lang w:eastAsia="en-US"/>
              </w:rPr>
              <w:t xml:space="preserve"> </w:t>
            </w:r>
          </w:p>
        </w:tc>
      </w:tr>
      <w:tr w:rsidR="006426D2" w:rsidRPr="00F972FA" w:rsidTr="006426D2">
        <w:tc>
          <w:tcPr>
            <w:tcW w:w="5778" w:type="dxa"/>
          </w:tcPr>
          <w:p w:rsidR="006426D2" w:rsidRPr="00F972FA" w:rsidRDefault="006426D2" w:rsidP="006426D2">
            <w:pPr>
              <w:jc w:val="both"/>
              <w:rPr>
                <w:sz w:val="20"/>
                <w:szCs w:val="20"/>
                <w:lang w:eastAsia="en-US"/>
              </w:rPr>
            </w:pPr>
            <w:r w:rsidRPr="00F972FA">
              <w:rPr>
                <w:sz w:val="20"/>
                <w:szCs w:val="20"/>
                <w:lang w:eastAsia="en-US"/>
              </w:rPr>
              <w:t>м.п.</w:t>
            </w:r>
          </w:p>
        </w:tc>
        <w:tc>
          <w:tcPr>
            <w:tcW w:w="4786" w:type="dxa"/>
          </w:tcPr>
          <w:p w:rsidR="006426D2" w:rsidRPr="00F972FA" w:rsidRDefault="006426D2" w:rsidP="006426D2">
            <w:pPr>
              <w:jc w:val="both"/>
              <w:rPr>
                <w:sz w:val="20"/>
                <w:szCs w:val="20"/>
                <w:lang w:eastAsia="en-US"/>
              </w:rPr>
            </w:pPr>
            <w:r w:rsidRPr="00F972FA">
              <w:rPr>
                <w:sz w:val="20"/>
                <w:szCs w:val="20"/>
                <w:lang w:eastAsia="en-US"/>
              </w:rPr>
              <w:t>м.п.</w:t>
            </w:r>
          </w:p>
        </w:tc>
      </w:tr>
    </w:tbl>
    <w:p w:rsidR="006426D2" w:rsidRPr="00F972FA" w:rsidRDefault="006426D2" w:rsidP="006426D2">
      <w:pPr>
        <w:rPr>
          <w:sz w:val="20"/>
          <w:szCs w:val="20"/>
          <w:lang w:eastAsia="en-US"/>
        </w:rPr>
      </w:pPr>
    </w:p>
    <w:p w:rsidR="006426D2" w:rsidRPr="00F972FA" w:rsidRDefault="006426D2" w:rsidP="006426D2">
      <w:pPr>
        <w:rPr>
          <w:sz w:val="20"/>
          <w:szCs w:val="20"/>
          <w:lang w:eastAsia="en-US"/>
        </w:rPr>
      </w:pPr>
    </w:p>
    <w:p w:rsidR="006426D2" w:rsidRDefault="006426D2" w:rsidP="006426D2">
      <w:pPr>
        <w:jc w:val="both"/>
        <w:rPr>
          <w:rFonts w:eastAsia="MS Mincho"/>
          <w:sz w:val="26"/>
          <w:szCs w:val="26"/>
          <w:lang w:eastAsia="ja-JP"/>
        </w:rPr>
      </w:pPr>
    </w:p>
    <w:p w:rsidR="006426D2" w:rsidRDefault="006426D2" w:rsidP="006426D2">
      <w:pPr>
        <w:jc w:val="both"/>
        <w:rPr>
          <w:rFonts w:eastAsia="MS Mincho"/>
          <w:sz w:val="26"/>
          <w:szCs w:val="26"/>
          <w:lang w:eastAsia="ja-JP"/>
        </w:rPr>
      </w:pPr>
    </w:p>
    <w:p w:rsidR="006426D2" w:rsidRDefault="006426D2" w:rsidP="006426D2">
      <w:pPr>
        <w:jc w:val="both"/>
        <w:rPr>
          <w:rFonts w:eastAsia="MS Mincho"/>
          <w:sz w:val="26"/>
          <w:szCs w:val="26"/>
          <w:lang w:eastAsia="ja-JP"/>
        </w:rPr>
      </w:pPr>
    </w:p>
    <w:p w:rsidR="006426D2" w:rsidRDefault="006426D2" w:rsidP="006426D2">
      <w:pPr>
        <w:jc w:val="both"/>
        <w:rPr>
          <w:rFonts w:eastAsia="MS Mincho"/>
          <w:sz w:val="26"/>
          <w:szCs w:val="26"/>
          <w:lang w:eastAsia="ja-JP"/>
        </w:rPr>
      </w:pPr>
    </w:p>
    <w:p w:rsidR="006426D2" w:rsidRPr="00DD0BCE" w:rsidRDefault="006426D2" w:rsidP="00C02897">
      <w:pPr>
        <w:jc w:val="right"/>
        <w:rPr>
          <w:b/>
          <w:bCs/>
          <w:color w:val="000000"/>
        </w:rPr>
      </w:pPr>
    </w:p>
    <w:sectPr w:rsidR="006426D2" w:rsidRPr="00DD0BCE" w:rsidSect="00EF1572">
      <w:headerReference w:type="even" r:id="rId15"/>
      <w:headerReference w:type="default" r:id="rId16"/>
      <w:pgSz w:w="11907" w:h="16840" w:code="9"/>
      <w:pgMar w:top="426" w:right="851" w:bottom="1134" w:left="993" w:header="539" w:footer="794" w:gutter="0"/>
      <w:cols w:space="6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0A8E" w:rsidRDefault="00DF0A8E">
      <w:r>
        <w:separator/>
      </w:r>
    </w:p>
  </w:endnote>
  <w:endnote w:type="continuationSeparator" w:id="0">
    <w:p w:rsidR="00DF0A8E" w:rsidRDefault="00DF0A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CE0" w:rsidRDefault="00E76CE0" w:rsidP="0080172E">
    <w:pPr>
      <w:pStyle w:val="a8"/>
      <w:framePr w:wrap="around" w:vAnchor="text" w:hAnchor="margin" w:xAlign="right" w:y="1"/>
      <w:rPr>
        <w:rStyle w:val="ac"/>
      </w:rPr>
    </w:pPr>
    <w:r>
      <w:rPr>
        <w:rStyle w:val="ac"/>
      </w:rPr>
      <w:fldChar w:fldCharType="begin"/>
    </w:r>
    <w:r>
      <w:rPr>
        <w:rStyle w:val="ac"/>
      </w:rPr>
      <w:instrText xml:space="preserve">PAGE  </w:instrText>
    </w:r>
    <w:r>
      <w:rPr>
        <w:rStyle w:val="ac"/>
      </w:rPr>
      <w:fldChar w:fldCharType="end"/>
    </w:r>
  </w:p>
  <w:p w:rsidR="00E76CE0" w:rsidRDefault="00E76CE0" w:rsidP="0080172E">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CE0" w:rsidRPr="008A1893" w:rsidRDefault="00E76CE0" w:rsidP="0080172E">
    <w:pPr>
      <w:pStyle w:val="a8"/>
      <w:framePr w:wrap="around" w:vAnchor="text" w:hAnchor="margin" w:xAlign="right" w:y="1"/>
      <w:rPr>
        <w:rStyle w:val="ac"/>
        <w:rFonts w:ascii="Times New Roman" w:hAnsi="Times New Roman"/>
      </w:rPr>
    </w:pPr>
    <w:r w:rsidRPr="008A1893">
      <w:rPr>
        <w:rStyle w:val="ac"/>
        <w:rFonts w:ascii="Times New Roman" w:hAnsi="Times New Roman"/>
      </w:rPr>
      <w:fldChar w:fldCharType="begin"/>
    </w:r>
    <w:r w:rsidRPr="008A1893">
      <w:rPr>
        <w:rStyle w:val="ac"/>
        <w:rFonts w:ascii="Times New Roman" w:hAnsi="Times New Roman"/>
      </w:rPr>
      <w:instrText xml:space="preserve">PAGE  </w:instrText>
    </w:r>
    <w:r w:rsidRPr="008A1893">
      <w:rPr>
        <w:rStyle w:val="ac"/>
        <w:rFonts w:ascii="Times New Roman" w:hAnsi="Times New Roman"/>
      </w:rPr>
      <w:fldChar w:fldCharType="separate"/>
    </w:r>
    <w:r>
      <w:rPr>
        <w:rStyle w:val="ac"/>
        <w:rFonts w:ascii="Times New Roman" w:hAnsi="Times New Roman"/>
        <w:noProof/>
      </w:rPr>
      <w:t>20</w:t>
    </w:r>
    <w:r w:rsidRPr="008A1893">
      <w:rPr>
        <w:rStyle w:val="ac"/>
        <w:rFonts w:ascii="Times New Roman" w:hAnsi="Times New Roman"/>
      </w:rPr>
      <w:fldChar w:fldCharType="end"/>
    </w:r>
  </w:p>
  <w:p w:rsidR="00E76CE0" w:rsidRDefault="00E76CE0" w:rsidP="0080172E">
    <w:pPr>
      <w:pStyle w:val="a8"/>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CE0" w:rsidRPr="003F6B57" w:rsidRDefault="00E76CE0" w:rsidP="003F6B57">
    <w:pPr>
      <w:pStyle w:val="a8"/>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Pr>
        <w:rFonts w:ascii="Times New Roman" w:hAnsi="Times New Roman"/>
        <w:noProof/>
      </w:rPr>
      <w:t>15</w:t>
    </w:r>
    <w:r w:rsidRPr="00BD3C1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0A8E" w:rsidRDefault="00DF0A8E">
      <w:r>
        <w:separator/>
      </w:r>
    </w:p>
  </w:footnote>
  <w:footnote w:type="continuationSeparator" w:id="0">
    <w:p w:rsidR="00DF0A8E" w:rsidRDefault="00DF0A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CE0" w:rsidRPr="00BD3C17" w:rsidRDefault="00E76CE0" w:rsidP="003F6B57">
    <w:pPr>
      <w:pStyle w:val="aa"/>
      <w:ind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CE0" w:rsidRDefault="00E76CE0" w:rsidP="000C6AEB">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w:t>
    </w:r>
    <w:r>
      <w:rPr>
        <w:rStyle w:val="ac"/>
      </w:rPr>
      <w:fldChar w:fldCharType="end"/>
    </w:r>
  </w:p>
  <w:p w:rsidR="00E76CE0" w:rsidRDefault="00E76CE0">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76CE0" w:rsidRDefault="00E76CE0" w:rsidP="00162C7B">
    <w:pPr>
      <w:pStyle w:val="aa"/>
      <w:jc w:val="center"/>
    </w:pPr>
    <w:r>
      <w:fldChar w:fldCharType="begin"/>
    </w:r>
    <w:r>
      <w:instrText>PAGE   \* MERGEFORMAT</w:instrText>
    </w:r>
    <w:r>
      <w:fldChar w:fldCharType="separate"/>
    </w:r>
    <w:r>
      <w:rPr>
        <w:noProof/>
      </w:rPr>
      <w:t>20</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675"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8" w15:restartNumberingAfterBreak="0">
    <w:nsid w:val="17874567"/>
    <w:multiLevelType w:val="multilevel"/>
    <w:tmpl w:val="7AAA4AF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1"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3"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6"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1"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2"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7"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9"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0"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4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58A864D5"/>
    <w:multiLevelType w:val="multilevel"/>
    <w:tmpl w:val="0419001F"/>
    <w:numStyleLink w:val="111111"/>
  </w:abstractNum>
  <w:abstractNum w:abstractNumId="4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50"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9"/>
  </w:num>
  <w:num w:numId="2">
    <w:abstractNumId w:val="20"/>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22"/>
  </w:num>
  <w:num w:numId="11">
    <w:abstractNumId w:val="32"/>
  </w:num>
  <w:num w:numId="12">
    <w:abstractNumId w:val="7"/>
  </w:num>
  <w:num w:numId="13">
    <w:abstractNumId w:val="25"/>
  </w:num>
  <w:num w:numId="14">
    <w:abstractNumId w:val="31"/>
  </w:num>
  <w:num w:numId="15">
    <w:abstractNumId w:val="40"/>
  </w:num>
  <w:num w:numId="16">
    <w:abstractNumId w:val="27"/>
  </w:num>
  <w:num w:numId="17">
    <w:abstractNumId w:val="34"/>
  </w:num>
  <w:num w:numId="18">
    <w:abstractNumId w:val="13"/>
  </w:num>
  <w:num w:numId="19">
    <w:abstractNumId w:val="33"/>
  </w:num>
  <w:num w:numId="20">
    <w:abstractNumId w:val="43"/>
  </w:num>
  <w:num w:numId="21">
    <w:abstractNumId w:val="44"/>
  </w:num>
  <w:num w:numId="22">
    <w:abstractNumId w:val="28"/>
  </w:num>
  <w:num w:numId="23">
    <w:abstractNumId w:val="29"/>
  </w:num>
  <w:num w:numId="24">
    <w:abstractNumId w:val="42"/>
  </w:num>
  <w:num w:numId="25">
    <w:abstractNumId w:val="51"/>
  </w:num>
  <w:num w:numId="26">
    <w:abstractNumId w:val="14"/>
  </w:num>
  <w:num w:numId="27">
    <w:abstractNumId w:val="38"/>
  </w:num>
  <w:num w:numId="28">
    <w:abstractNumId w:val="17"/>
  </w:num>
  <w:num w:numId="29">
    <w:abstractNumId w:val="12"/>
  </w:num>
  <w:num w:numId="30">
    <w:abstractNumId w:val="49"/>
  </w:num>
  <w:num w:numId="31">
    <w:abstractNumId w:val="48"/>
  </w:num>
  <w:num w:numId="32">
    <w:abstractNumId w:val="11"/>
  </w:num>
  <w:num w:numId="33">
    <w:abstractNumId w:val="41"/>
  </w:num>
  <w:num w:numId="34">
    <w:abstractNumId w:val="30"/>
  </w:num>
  <w:num w:numId="35">
    <w:abstractNumId w:val="8"/>
  </w:num>
  <w:num w:numId="36">
    <w:abstractNumId w:val="47"/>
  </w:num>
  <w:num w:numId="37">
    <w:abstractNumId w:val="46"/>
  </w:num>
  <w:num w:numId="38">
    <w:abstractNumId w:val="15"/>
  </w:num>
  <w:num w:numId="39">
    <w:abstractNumId w:val="36"/>
  </w:num>
  <w:num w:numId="40">
    <w:abstractNumId w:val="45"/>
  </w:num>
  <w:num w:numId="41">
    <w:abstractNumId w:val="37"/>
  </w:num>
  <w:num w:numId="42">
    <w:abstractNumId w:val="50"/>
  </w:num>
  <w:num w:numId="43">
    <w:abstractNumId w:val="18"/>
  </w:num>
  <w:num w:numId="44">
    <w:abstractNumId w:val="9"/>
  </w:num>
  <w:num w:numId="45">
    <w:abstractNumId w:val="10"/>
  </w:num>
  <w:num w:numId="46">
    <w:abstractNumId w:val="24"/>
  </w:num>
  <w:num w:numId="47">
    <w:abstractNumId w:val="46"/>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288"/>
          </w:tabs>
          <w:ind w:left="1072"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8">
    <w:abstractNumId w:val="19"/>
  </w:num>
  <w:num w:numId="49">
    <w:abstractNumId w:val="21"/>
  </w:num>
  <w:num w:numId="50">
    <w:abstractNumId w:val="35"/>
  </w:num>
  <w:num w:numId="51">
    <w:abstractNumId w:val="26"/>
  </w:num>
  <w:num w:numId="52">
    <w:abstractNumId w:val="23"/>
  </w:num>
  <w:num w:numId="53">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421E"/>
    <w:rsid w:val="0002443A"/>
    <w:rsid w:val="00026936"/>
    <w:rsid w:val="00027E30"/>
    <w:rsid w:val="00030AF1"/>
    <w:rsid w:val="00030F64"/>
    <w:rsid w:val="000317B6"/>
    <w:rsid w:val="00032224"/>
    <w:rsid w:val="00033FD2"/>
    <w:rsid w:val="000348C2"/>
    <w:rsid w:val="00034C82"/>
    <w:rsid w:val="000400F4"/>
    <w:rsid w:val="000412D8"/>
    <w:rsid w:val="00041908"/>
    <w:rsid w:val="00045081"/>
    <w:rsid w:val="00046476"/>
    <w:rsid w:val="00046688"/>
    <w:rsid w:val="00047545"/>
    <w:rsid w:val="00047864"/>
    <w:rsid w:val="000502E5"/>
    <w:rsid w:val="00050726"/>
    <w:rsid w:val="00050D12"/>
    <w:rsid w:val="00052121"/>
    <w:rsid w:val="000522D2"/>
    <w:rsid w:val="00052F61"/>
    <w:rsid w:val="0005386A"/>
    <w:rsid w:val="00054CC8"/>
    <w:rsid w:val="00054E24"/>
    <w:rsid w:val="00055059"/>
    <w:rsid w:val="00056316"/>
    <w:rsid w:val="00056832"/>
    <w:rsid w:val="000602E8"/>
    <w:rsid w:val="00060405"/>
    <w:rsid w:val="000615A4"/>
    <w:rsid w:val="000618E4"/>
    <w:rsid w:val="00063C0F"/>
    <w:rsid w:val="00067013"/>
    <w:rsid w:val="00067B12"/>
    <w:rsid w:val="00070BA4"/>
    <w:rsid w:val="00072006"/>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9CF"/>
    <w:rsid w:val="00097AFA"/>
    <w:rsid w:val="000A09DA"/>
    <w:rsid w:val="000A14B7"/>
    <w:rsid w:val="000A151F"/>
    <w:rsid w:val="000A155B"/>
    <w:rsid w:val="000A2EF9"/>
    <w:rsid w:val="000A42E0"/>
    <w:rsid w:val="000A457C"/>
    <w:rsid w:val="000A45CB"/>
    <w:rsid w:val="000A57A2"/>
    <w:rsid w:val="000A5B36"/>
    <w:rsid w:val="000B019C"/>
    <w:rsid w:val="000B045E"/>
    <w:rsid w:val="000B0480"/>
    <w:rsid w:val="000B0BE5"/>
    <w:rsid w:val="000B0F39"/>
    <w:rsid w:val="000B1752"/>
    <w:rsid w:val="000B18CD"/>
    <w:rsid w:val="000B1DCF"/>
    <w:rsid w:val="000B40C9"/>
    <w:rsid w:val="000B536E"/>
    <w:rsid w:val="000B5647"/>
    <w:rsid w:val="000B5A03"/>
    <w:rsid w:val="000B6E6B"/>
    <w:rsid w:val="000B6FC1"/>
    <w:rsid w:val="000B739A"/>
    <w:rsid w:val="000B772E"/>
    <w:rsid w:val="000C20E7"/>
    <w:rsid w:val="000C2497"/>
    <w:rsid w:val="000C304F"/>
    <w:rsid w:val="000C3BC7"/>
    <w:rsid w:val="000C50BA"/>
    <w:rsid w:val="000C56F1"/>
    <w:rsid w:val="000C5C8F"/>
    <w:rsid w:val="000C6AEB"/>
    <w:rsid w:val="000C73CB"/>
    <w:rsid w:val="000C7A94"/>
    <w:rsid w:val="000C7C6E"/>
    <w:rsid w:val="000C7DAF"/>
    <w:rsid w:val="000D0B92"/>
    <w:rsid w:val="000D0D25"/>
    <w:rsid w:val="000D10C9"/>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5124"/>
    <w:rsid w:val="000E5391"/>
    <w:rsid w:val="000E601D"/>
    <w:rsid w:val="000F2527"/>
    <w:rsid w:val="000F3176"/>
    <w:rsid w:val="000F397D"/>
    <w:rsid w:val="000F41B1"/>
    <w:rsid w:val="000F437D"/>
    <w:rsid w:val="000F5968"/>
    <w:rsid w:val="000F6812"/>
    <w:rsid w:val="00101145"/>
    <w:rsid w:val="00101162"/>
    <w:rsid w:val="001014CA"/>
    <w:rsid w:val="00102CEE"/>
    <w:rsid w:val="001046D8"/>
    <w:rsid w:val="00105FA5"/>
    <w:rsid w:val="001063C5"/>
    <w:rsid w:val="00106FA8"/>
    <w:rsid w:val="0011133F"/>
    <w:rsid w:val="00111797"/>
    <w:rsid w:val="00111A90"/>
    <w:rsid w:val="00112CC3"/>
    <w:rsid w:val="00113660"/>
    <w:rsid w:val="001144CD"/>
    <w:rsid w:val="001172CE"/>
    <w:rsid w:val="001205D1"/>
    <w:rsid w:val="001212D4"/>
    <w:rsid w:val="001241EB"/>
    <w:rsid w:val="00124441"/>
    <w:rsid w:val="001257BE"/>
    <w:rsid w:val="0012677D"/>
    <w:rsid w:val="001276CA"/>
    <w:rsid w:val="001278CC"/>
    <w:rsid w:val="0013050C"/>
    <w:rsid w:val="001309A7"/>
    <w:rsid w:val="00132C08"/>
    <w:rsid w:val="00133340"/>
    <w:rsid w:val="00135381"/>
    <w:rsid w:val="00136A63"/>
    <w:rsid w:val="001371A1"/>
    <w:rsid w:val="001373D2"/>
    <w:rsid w:val="001411D2"/>
    <w:rsid w:val="00143306"/>
    <w:rsid w:val="0014472D"/>
    <w:rsid w:val="00144D35"/>
    <w:rsid w:val="00146393"/>
    <w:rsid w:val="001469CB"/>
    <w:rsid w:val="00147208"/>
    <w:rsid w:val="00147822"/>
    <w:rsid w:val="0015141D"/>
    <w:rsid w:val="00151671"/>
    <w:rsid w:val="0015201F"/>
    <w:rsid w:val="00152403"/>
    <w:rsid w:val="00152A1F"/>
    <w:rsid w:val="00153E0A"/>
    <w:rsid w:val="0015424A"/>
    <w:rsid w:val="0015425D"/>
    <w:rsid w:val="001546EE"/>
    <w:rsid w:val="00154910"/>
    <w:rsid w:val="00154F18"/>
    <w:rsid w:val="00154FB8"/>
    <w:rsid w:val="00155883"/>
    <w:rsid w:val="001574D3"/>
    <w:rsid w:val="00157D27"/>
    <w:rsid w:val="00161868"/>
    <w:rsid w:val="0016247E"/>
    <w:rsid w:val="00162C7B"/>
    <w:rsid w:val="00162CBB"/>
    <w:rsid w:val="00164377"/>
    <w:rsid w:val="00164B60"/>
    <w:rsid w:val="00165A9F"/>
    <w:rsid w:val="00165B5A"/>
    <w:rsid w:val="0016719E"/>
    <w:rsid w:val="00172319"/>
    <w:rsid w:val="0017254A"/>
    <w:rsid w:val="00173A72"/>
    <w:rsid w:val="00174AB2"/>
    <w:rsid w:val="00175FD9"/>
    <w:rsid w:val="001766CC"/>
    <w:rsid w:val="001769C4"/>
    <w:rsid w:val="001769F4"/>
    <w:rsid w:val="00176D1D"/>
    <w:rsid w:val="00177650"/>
    <w:rsid w:val="0017773C"/>
    <w:rsid w:val="00180C15"/>
    <w:rsid w:val="00181012"/>
    <w:rsid w:val="0018211D"/>
    <w:rsid w:val="00184345"/>
    <w:rsid w:val="001859B6"/>
    <w:rsid w:val="0018613F"/>
    <w:rsid w:val="00186E5A"/>
    <w:rsid w:val="00186E6C"/>
    <w:rsid w:val="00187E97"/>
    <w:rsid w:val="00187F1D"/>
    <w:rsid w:val="001903F1"/>
    <w:rsid w:val="0019103D"/>
    <w:rsid w:val="001930C9"/>
    <w:rsid w:val="001932D8"/>
    <w:rsid w:val="001936DF"/>
    <w:rsid w:val="0019424F"/>
    <w:rsid w:val="00194850"/>
    <w:rsid w:val="0019549D"/>
    <w:rsid w:val="00195544"/>
    <w:rsid w:val="0019591B"/>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0F7F"/>
    <w:rsid w:val="001B15F9"/>
    <w:rsid w:val="001B2A1E"/>
    <w:rsid w:val="001B32EF"/>
    <w:rsid w:val="001B4253"/>
    <w:rsid w:val="001C0044"/>
    <w:rsid w:val="001C133A"/>
    <w:rsid w:val="001C1E65"/>
    <w:rsid w:val="001C25A7"/>
    <w:rsid w:val="001C281F"/>
    <w:rsid w:val="001C3919"/>
    <w:rsid w:val="001C3F58"/>
    <w:rsid w:val="001C452F"/>
    <w:rsid w:val="001C5996"/>
    <w:rsid w:val="001C5B50"/>
    <w:rsid w:val="001C6827"/>
    <w:rsid w:val="001D27B1"/>
    <w:rsid w:val="001D3743"/>
    <w:rsid w:val="001D3C52"/>
    <w:rsid w:val="001D4533"/>
    <w:rsid w:val="001D54A9"/>
    <w:rsid w:val="001D583E"/>
    <w:rsid w:val="001D623F"/>
    <w:rsid w:val="001D628B"/>
    <w:rsid w:val="001D634E"/>
    <w:rsid w:val="001E0D4A"/>
    <w:rsid w:val="001E15A2"/>
    <w:rsid w:val="001E1CE7"/>
    <w:rsid w:val="001E1FBB"/>
    <w:rsid w:val="001E224F"/>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C76"/>
    <w:rsid w:val="002000D7"/>
    <w:rsid w:val="002009EA"/>
    <w:rsid w:val="002017E9"/>
    <w:rsid w:val="002034CA"/>
    <w:rsid w:val="002039CA"/>
    <w:rsid w:val="0020475C"/>
    <w:rsid w:val="002061C2"/>
    <w:rsid w:val="00206BB2"/>
    <w:rsid w:val="00206E04"/>
    <w:rsid w:val="00206F15"/>
    <w:rsid w:val="0020707D"/>
    <w:rsid w:val="00207A43"/>
    <w:rsid w:val="00207F24"/>
    <w:rsid w:val="00210FA2"/>
    <w:rsid w:val="002118EC"/>
    <w:rsid w:val="00211E41"/>
    <w:rsid w:val="00212326"/>
    <w:rsid w:val="00212B7A"/>
    <w:rsid w:val="002131E8"/>
    <w:rsid w:val="00216692"/>
    <w:rsid w:val="00217667"/>
    <w:rsid w:val="0021766A"/>
    <w:rsid w:val="002201FC"/>
    <w:rsid w:val="002225B2"/>
    <w:rsid w:val="00224C44"/>
    <w:rsid w:val="00225826"/>
    <w:rsid w:val="00226BCD"/>
    <w:rsid w:val="002278DE"/>
    <w:rsid w:val="002311C1"/>
    <w:rsid w:val="00231BF4"/>
    <w:rsid w:val="002327A2"/>
    <w:rsid w:val="00233E94"/>
    <w:rsid w:val="00234411"/>
    <w:rsid w:val="002369A4"/>
    <w:rsid w:val="00237B5A"/>
    <w:rsid w:val="0024062A"/>
    <w:rsid w:val="00241BD6"/>
    <w:rsid w:val="00246012"/>
    <w:rsid w:val="00246369"/>
    <w:rsid w:val="0024759A"/>
    <w:rsid w:val="00247ECC"/>
    <w:rsid w:val="00247FB7"/>
    <w:rsid w:val="00250658"/>
    <w:rsid w:val="002516DD"/>
    <w:rsid w:val="002520B9"/>
    <w:rsid w:val="0025401B"/>
    <w:rsid w:val="00254A9D"/>
    <w:rsid w:val="0025612D"/>
    <w:rsid w:val="0025658E"/>
    <w:rsid w:val="00257EA9"/>
    <w:rsid w:val="00260244"/>
    <w:rsid w:val="00262D64"/>
    <w:rsid w:val="002634C3"/>
    <w:rsid w:val="00263CB3"/>
    <w:rsid w:val="00264974"/>
    <w:rsid w:val="00264B40"/>
    <w:rsid w:val="0026627A"/>
    <w:rsid w:val="0026659D"/>
    <w:rsid w:val="00266AB8"/>
    <w:rsid w:val="002677C7"/>
    <w:rsid w:val="002732BF"/>
    <w:rsid w:val="00274D8A"/>
    <w:rsid w:val="00277CB1"/>
    <w:rsid w:val="00281D4A"/>
    <w:rsid w:val="002847B7"/>
    <w:rsid w:val="00286982"/>
    <w:rsid w:val="0028728B"/>
    <w:rsid w:val="0029007D"/>
    <w:rsid w:val="00290320"/>
    <w:rsid w:val="00290EE2"/>
    <w:rsid w:val="002912A7"/>
    <w:rsid w:val="00291ADF"/>
    <w:rsid w:val="00291B24"/>
    <w:rsid w:val="00292E16"/>
    <w:rsid w:val="002938FC"/>
    <w:rsid w:val="00293B12"/>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1211"/>
    <w:rsid w:val="002C5549"/>
    <w:rsid w:val="002C625F"/>
    <w:rsid w:val="002C6D1A"/>
    <w:rsid w:val="002C6E06"/>
    <w:rsid w:val="002C77D7"/>
    <w:rsid w:val="002C7A4F"/>
    <w:rsid w:val="002D3533"/>
    <w:rsid w:val="002D5253"/>
    <w:rsid w:val="002D7BA9"/>
    <w:rsid w:val="002E10B0"/>
    <w:rsid w:val="002E6346"/>
    <w:rsid w:val="002E639A"/>
    <w:rsid w:val="002E64FE"/>
    <w:rsid w:val="002E6D0F"/>
    <w:rsid w:val="002E7094"/>
    <w:rsid w:val="002E7176"/>
    <w:rsid w:val="002E7EBF"/>
    <w:rsid w:val="002F02CF"/>
    <w:rsid w:val="002F0359"/>
    <w:rsid w:val="002F04C2"/>
    <w:rsid w:val="002F10FB"/>
    <w:rsid w:val="002F1210"/>
    <w:rsid w:val="002F1879"/>
    <w:rsid w:val="002F2547"/>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0C"/>
    <w:rsid w:val="00304EDC"/>
    <w:rsid w:val="00304FF1"/>
    <w:rsid w:val="0030523C"/>
    <w:rsid w:val="00306321"/>
    <w:rsid w:val="00310A61"/>
    <w:rsid w:val="003112B6"/>
    <w:rsid w:val="003115D5"/>
    <w:rsid w:val="00311946"/>
    <w:rsid w:val="00313B75"/>
    <w:rsid w:val="003149D0"/>
    <w:rsid w:val="00314D0D"/>
    <w:rsid w:val="00316CCE"/>
    <w:rsid w:val="00317185"/>
    <w:rsid w:val="0031728B"/>
    <w:rsid w:val="00317523"/>
    <w:rsid w:val="00317C12"/>
    <w:rsid w:val="00320168"/>
    <w:rsid w:val="003203C0"/>
    <w:rsid w:val="0032053E"/>
    <w:rsid w:val="00320C5D"/>
    <w:rsid w:val="00322AD4"/>
    <w:rsid w:val="00322E28"/>
    <w:rsid w:val="00324538"/>
    <w:rsid w:val="0032534A"/>
    <w:rsid w:val="00326528"/>
    <w:rsid w:val="00326D30"/>
    <w:rsid w:val="003273DF"/>
    <w:rsid w:val="003300EA"/>
    <w:rsid w:val="00331524"/>
    <w:rsid w:val="00333964"/>
    <w:rsid w:val="00335F63"/>
    <w:rsid w:val="003365CF"/>
    <w:rsid w:val="00340213"/>
    <w:rsid w:val="003404F1"/>
    <w:rsid w:val="003408CE"/>
    <w:rsid w:val="00342F8C"/>
    <w:rsid w:val="003433EC"/>
    <w:rsid w:val="00343EE8"/>
    <w:rsid w:val="00345B0A"/>
    <w:rsid w:val="003473A4"/>
    <w:rsid w:val="00350D76"/>
    <w:rsid w:val="00352F9F"/>
    <w:rsid w:val="00353BB5"/>
    <w:rsid w:val="00354A0A"/>
    <w:rsid w:val="003565E6"/>
    <w:rsid w:val="00357E7D"/>
    <w:rsid w:val="00360843"/>
    <w:rsid w:val="0036127B"/>
    <w:rsid w:val="00362EFB"/>
    <w:rsid w:val="00363883"/>
    <w:rsid w:val="00363E36"/>
    <w:rsid w:val="00364ECE"/>
    <w:rsid w:val="0036589F"/>
    <w:rsid w:val="00365A7D"/>
    <w:rsid w:val="0036767E"/>
    <w:rsid w:val="003708CB"/>
    <w:rsid w:val="00370CCC"/>
    <w:rsid w:val="00372FF7"/>
    <w:rsid w:val="0037319A"/>
    <w:rsid w:val="00373808"/>
    <w:rsid w:val="003747E6"/>
    <w:rsid w:val="00375F73"/>
    <w:rsid w:val="003771D7"/>
    <w:rsid w:val="003773AC"/>
    <w:rsid w:val="00377736"/>
    <w:rsid w:val="0038270C"/>
    <w:rsid w:val="00383566"/>
    <w:rsid w:val="00384213"/>
    <w:rsid w:val="003842C2"/>
    <w:rsid w:val="003843A3"/>
    <w:rsid w:val="00385A49"/>
    <w:rsid w:val="00387215"/>
    <w:rsid w:val="0039014D"/>
    <w:rsid w:val="003911B3"/>
    <w:rsid w:val="00391FD4"/>
    <w:rsid w:val="003922A1"/>
    <w:rsid w:val="0039670B"/>
    <w:rsid w:val="003A0692"/>
    <w:rsid w:val="003A0734"/>
    <w:rsid w:val="003A10EB"/>
    <w:rsid w:val="003A40FD"/>
    <w:rsid w:val="003A4830"/>
    <w:rsid w:val="003A56E6"/>
    <w:rsid w:val="003B062A"/>
    <w:rsid w:val="003B166D"/>
    <w:rsid w:val="003B2FC3"/>
    <w:rsid w:val="003B3590"/>
    <w:rsid w:val="003B4B87"/>
    <w:rsid w:val="003B5F76"/>
    <w:rsid w:val="003B694C"/>
    <w:rsid w:val="003B741C"/>
    <w:rsid w:val="003C0F0E"/>
    <w:rsid w:val="003C133B"/>
    <w:rsid w:val="003C18DE"/>
    <w:rsid w:val="003C1E9E"/>
    <w:rsid w:val="003C2557"/>
    <w:rsid w:val="003C3FA3"/>
    <w:rsid w:val="003C43EF"/>
    <w:rsid w:val="003C662C"/>
    <w:rsid w:val="003C66FB"/>
    <w:rsid w:val="003C78D0"/>
    <w:rsid w:val="003D0705"/>
    <w:rsid w:val="003D0BCD"/>
    <w:rsid w:val="003D236D"/>
    <w:rsid w:val="003D26EB"/>
    <w:rsid w:val="003D51E5"/>
    <w:rsid w:val="003D6B88"/>
    <w:rsid w:val="003D6E1D"/>
    <w:rsid w:val="003D74A9"/>
    <w:rsid w:val="003E09BC"/>
    <w:rsid w:val="003E0C0A"/>
    <w:rsid w:val="003E15CD"/>
    <w:rsid w:val="003E2499"/>
    <w:rsid w:val="003E286F"/>
    <w:rsid w:val="003E3ADF"/>
    <w:rsid w:val="003E3CA2"/>
    <w:rsid w:val="003E3EC1"/>
    <w:rsid w:val="003E47A0"/>
    <w:rsid w:val="003E4D4F"/>
    <w:rsid w:val="003F085E"/>
    <w:rsid w:val="003F0DCD"/>
    <w:rsid w:val="003F10B3"/>
    <w:rsid w:val="003F1A98"/>
    <w:rsid w:val="003F2A1A"/>
    <w:rsid w:val="003F48B0"/>
    <w:rsid w:val="003F4983"/>
    <w:rsid w:val="003F534D"/>
    <w:rsid w:val="003F6328"/>
    <w:rsid w:val="003F6B57"/>
    <w:rsid w:val="003F70AD"/>
    <w:rsid w:val="003F70F7"/>
    <w:rsid w:val="003F7AFE"/>
    <w:rsid w:val="0040165C"/>
    <w:rsid w:val="004017D4"/>
    <w:rsid w:val="00403C06"/>
    <w:rsid w:val="00404DF4"/>
    <w:rsid w:val="00405666"/>
    <w:rsid w:val="00405947"/>
    <w:rsid w:val="0040667F"/>
    <w:rsid w:val="00406BCA"/>
    <w:rsid w:val="00407508"/>
    <w:rsid w:val="00410435"/>
    <w:rsid w:val="004116B3"/>
    <w:rsid w:val="00412268"/>
    <w:rsid w:val="00412861"/>
    <w:rsid w:val="00413659"/>
    <w:rsid w:val="00413DE9"/>
    <w:rsid w:val="00414295"/>
    <w:rsid w:val="004143BB"/>
    <w:rsid w:val="0041516B"/>
    <w:rsid w:val="0041534F"/>
    <w:rsid w:val="0041581A"/>
    <w:rsid w:val="00415837"/>
    <w:rsid w:val="0041633C"/>
    <w:rsid w:val="00416A22"/>
    <w:rsid w:val="0041702E"/>
    <w:rsid w:val="00417CE7"/>
    <w:rsid w:val="0042169F"/>
    <w:rsid w:val="0042170B"/>
    <w:rsid w:val="0042273D"/>
    <w:rsid w:val="00422A23"/>
    <w:rsid w:val="004241E4"/>
    <w:rsid w:val="004252F9"/>
    <w:rsid w:val="004264AD"/>
    <w:rsid w:val="00426716"/>
    <w:rsid w:val="00427FDE"/>
    <w:rsid w:val="00430922"/>
    <w:rsid w:val="00430B56"/>
    <w:rsid w:val="00431C5F"/>
    <w:rsid w:val="004332C7"/>
    <w:rsid w:val="0043433C"/>
    <w:rsid w:val="00434399"/>
    <w:rsid w:val="004343FD"/>
    <w:rsid w:val="004350C4"/>
    <w:rsid w:val="00440606"/>
    <w:rsid w:val="004413BF"/>
    <w:rsid w:val="00441D80"/>
    <w:rsid w:val="00444B5B"/>
    <w:rsid w:val="004453E1"/>
    <w:rsid w:val="00445564"/>
    <w:rsid w:val="00445F59"/>
    <w:rsid w:val="00446F79"/>
    <w:rsid w:val="00447D6C"/>
    <w:rsid w:val="004502E7"/>
    <w:rsid w:val="004504A5"/>
    <w:rsid w:val="00451EE5"/>
    <w:rsid w:val="004524E4"/>
    <w:rsid w:val="00454274"/>
    <w:rsid w:val="004545B6"/>
    <w:rsid w:val="00454A2C"/>
    <w:rsid w:val="004572DF"/>
    <w:rsid w:val="00457CD7"/>
    <w:rsid w:val="00461C9C"/>
    <w:rsid w:val="00462039"/>
    <w:rsid w:val="004624D8"/>
    <w:rsid w:val="004637DA"/>
    <w:rsid w:val="00463E30"/>
    <w:rsid w:val="00464A6D"/>
    <w:rsid w:val="004652A1"/>
    <w:rsid w:val="00465BA0"/>
    <w:rsid w:val="00466628"/>
    <w:rsid w:val="00467416"/>
    <w:rsid w:val="00471887"/>
    <w:rsid w:val="004727F4"/>
    <w:rsid w:val="00472A9D"/>
    <w:rsid w:val="00474F70"/>
    <w:rsid w:val="00475447"/>
    <w:rsid w:val="0047594F"/>
    <w:rsid w:val="004761D1"/>
    <w:rsid w:val="004773E6"/>
    <w:rsid w:val="00477FE5"/>
    <w:rsid w:val="0048244F"/>
    <w:rsid w:val="00482DA7"/>
    <w:rsid w:val="004830F3"/>
    <w:rsid w:val="00483E04"/>
    <w:rsid w:val="00485DF8"/>
    <w:rsid w:val="00486E45"/>
    <w:rsid w:val="0049103B"/>
    <w:rsid w:val="00492DFB"/>
    <w:rsid w:val="00493043"/>
    <w:rsid w:val="004930D7"/>
    <w:rsid w:val="0049453E"/>
    <w:rsid w:val="00494C46"/>
    <w:rsid w:val="00495D5B"/>
    <w:rsid w:val="00496CA5"/>
    <w:rsid w:val="004971FA"/>
    <w:rsid w:val="00497DB4"/>
    <w:rsid w:val="004A13D5"/>
    <w:rsid w:val="004A149D"/>
    <w:rsid w:val="004A38E2"/>
    <w:rsid w:val="004A3A81"/>
    <w:rsid w:val="004A4C52"/>
    <w:rsid w:val="004A7715"/>
    <w:rsid w:val="004B0A8A"/>
    <w:rsid w:val="004B17EE"/>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0877"/>
    <w:rsid w:val="004E1C53"/>
    <w:rsid w:val="004E2839"/>
    <w:rsid w:val="004E2C06"/>
    <w:rsid w:val="004E337C"/>
    <w:rsid w:val="004E3425"/>
    <w:rsid w:val="004E3BAD"/>
    <w:rsid w:val="004E429C"/>
    <w:rsid w:val="004E4492"/>
    <w:rsid w:val="004E4FDF"/>
    <w:rsid w:val="004E50C6"/>
    <w:rsid w:val="004E5A86"/>
    <w:rsid w:val="004E5CEE"/>
    <w:rsid w:val="004E704F"/>
    <w:rsid w:val="004F055D"/>
    <w:rsid w:val="004F0C32"/>
    <w:rsid w:val="004F0F4C"/>
    <w:rsid w:val="004F18D5"/>
    <w:rsid w:val="004F3546"/>
    <w:rsid w:val="004F3B6F"/>
    <w:rsid w:val="004F3C4E"/>
    <w:rsid w:val="004F4187"/>
    <w:rsid w:val="004F46BC"/>
    <w:rsid w:val="004F62CA"/>
    <w:rsid w:val="004F6769"/>
    <w:rsid w:val="0050083F"/>
    <w:rsid w:val="005009DB"/>
    <w:rsid w:val="005025DD"/>
    <w:rsid w:val="00502B5A"/>
    <w:rsid w:val="0050530A"/>
    <w:rsid w:val="00506235"/>
    <w:rsid w:val="00506496"/>
    <w:rsid w:val="00507189"/>
    <w:rsid w:val="00510825"/>
    <w:rsid w:val="005108CA"/>
    <w:rsid w:val="005117D3"/>
    <w:rsid w:val="00511F19"/>
    <w:rsid w:val="0051405A"/>
    <w:rsid w:val="0051443C"/>
    <w:rsid w:val="005150F4"/>
    <w:rsid w:val="00515159"/>
    <w:rsid w:val="00515754"/>
    <w:rsid w:val="0051579F"/>
    <w:rsid w:val="00516724"/>
    <w:rsid w:val="005171EF"/>
    <w:rsid w:val="005172B4"/>
    <w:rsid w:val="0052184A"/>
    <w:rsid w:val="005235E2"/>
    <w:rsid w:val="00524371"/>
    <w:rsid w:val="00524A56"/>
    <w:rsid w:val="005251B9"/>
    <w:rsid w:val="00525BE7"/>
    <w:rsid w:val="0052606D"/>
    <w:rsid w:val="005263F4"/>
    <w:rsid w:val="00526B5A"/>
    <w:rsid w:val="00526CD1"/>
    <w:rsid w:val="00526DD1"/>
    <w:rsid w:val="0053064F"/>
    <w:rsid w:val="0053194A"/>
    <w:rsid w:val="00531F78"/>
    <w:rsid w:val="005326A6"/>
    <w:rsid w:val="00532F07"/>
    <w:rsid w:val="0053312C"/>
    <w:rsid w:val="00533936"/>
    <w:rsid w:val="00533C37"/>
    <w:rsid w:val="00541643"/>
    <w:rsid w:val="005420BD"/>
    <w:rsid w:val="00543F0D"/>
    <w:rsid w:val="00544B92"/>
    <w:rsid w:val="00544D66"/>
    <w:rsid w:val="00545C1B"/>
    <w:rsid w:val="005468E3"/>
    <w:rsid w:val="005474A5"/>
    <w:rsid w:val="00547E6E"/>
    <w:rsid w:val="005513A9"/>
    <w:rsid w:val="005520B5"/>
    <w:rsid w:val="005522A7"/>
    <w:rsid w:val="00552F7D"/>
    <w:rsid w:val="00553013"/>
    <w:rsid w:val="00553C13"/>
    <w:rsid w:val="00554407"/>
    <w:rsid w:val="005565EC"/>
    <w:rsid w:val="005566F8"/>
    <w:rsid w:val="005566FB"/>
    <w:rsid w:val="00557A17"/>
    <w:rsid w:val="00557C71"/>
    <w:rsid w:val="00560703"/>
    <w:rsid w:val="0056080A"/>
    <w:rsid w:val="00561B03"/>
    <w:rsid w:val="00561C5B"/>
    <w:rsid w:val="00563C05"/>
    <w:rsid w:val="00563E18"/>
    <w:rsid w:val="005647C7"/>
    <w:rsid w:val="00564CEB"/>
    <w:rsid w:val="0056542F"/>
    <w:rsid w:val="00565990"/>
    <w:rsid w:val="00565DB1"/>
    <w:rsid w:val="0056642C"/>
    <w:rsid w:val="0056652D"/>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EE6"/>
    <w:rsid w:val="00595E69"/>
    <w:rsid w:val="00596A6F"/>
    <w:rsid w:val="00596DFE"/>
    <w:rsid w:val="005A073A"/>
    <w:rsid w:val="005A1192"/>
    <w:rsid w:val="005A24F3"/>
    <w:rsid w:val="005A2FB9"/>
    <w:rsid w:val="005A31A1"/>
    <w:rsid w:val="005A3B91"/>
    <w:rsid w:val="005A3D44"/>
    <w:rsid w:val="005A4A2A"/>
    <w:rsid w:val="005A4B60"/>
    <w:rsid w:val="005A6530"/>
    <w:rsid w:val="005A672F"/>
    <w:rsid w:val="005A7B02"/>
    <w:rsid w:val="005B0E09"/>
    <w:rsid w:val="005B19F0"/>
    <w:rsid w:val="005B3D21"/>
    <w:rsid w:val="005B62FD"/>
    <w:rsid w:val="005B66BC"/>
    <w:rsid w:val="005B6770"/>
    <w:rsid w:val="005C25E3"/>
    <w:rsid w:val="005C2780"/>
    <w:rsid w:val="005C2915"/>
    <w:rsid w:val="005C32CA"/>
    <w:rsid w:val="005C53B5"/>
    <w:rsid w:val="005D067A"/>
    <w:rsid w:val="005D174C"/>
    <w:rsid w:val="005D1963"/>
    <w:rsid w:val="005D37D8"/>
    <w:rsid w:val="005D3D05"/>
    <w:rsid w:val="005D409F"/>
    <w:rsid w:val="005D483C"/>
    <w:rsid w:val="005D4B8B"/>
    <w:rsid w:val="005D526D"/>
    <w:rsid w:val="005D7A36"/>
    <w:rsid w:val="005E0947"/>
    <w:rsid w:val="005E4794"/>
    <w:rsid w:val="005E5A3E"/>
    <w:rsid w:val="005E5AA9"/>
    <w:rsid w:val="005E77B1"/>
    <w:rsid w:val="005F12F1"/>
    <w:rsid w:val="005F213C"/>
    <w:rsid w:val="005F28C9"/>
    <w:rsid w:val="005F34EA"/>
    <w:rsid w:val="005F37ED"/>
    <w:rsid w:val="005F4A5F"/>
    <w:rsid w:val="005F4CF1"/>
    <w:rsid w:val="005F54E2"/>
    <w:rsid w:val="005F63ED"/>
    <w:rsid w:val="005F665F"/>
    <w:rsid w:val="005F774F"/>
    <w:rsid w:val="0060171F"/>
    <w:rsid w:val="00601DC1"/>
    <w:rsid w:val="006024E1"/>
    <w:rsid w:val="00603C57"/>
    <w:rsid w:val="0060440B"/>
    <w:rsid w:val="00605F07"/>
    <w:rsid w:val="00605F69"/>
    <w:rsid w:val="0060689A"/>
    <w:rsid w:val="006069A0"/>
    <w:rsid w:val="00606CA4"/>
    <w:rsid w:val="00606D79"/>
    <w:rsid w:val="006073B8"/>
    <w:rsid w:val="006073C7"/>
    <w:rsid w:val="006076ED"/>
    <w:rsid w:val="00607984"/>
    <w:rsid w:val="00612969"/>
    <w:rsid w:val="006138B1"/>
    <w:rsid w:val="006141B9"/>
    <w:rsid w:val="00614687"/>
    <w:rsid w:val="006146E4"/>
    <w:rsid w:val="006157A9"/>
    <w:rsid w:val="00615D58"/>
    <w:rsid w:val="00616288"/>
    <w:rsid w:val="00616890"/>
    <w:rsid w:val="00616BA9"/>
    <w:rsid w:val="00616DD3"/>
    <w:rsid w:val="006220F5"/>
    <w:rsid w:val="00622552"/>
    <w:rsid w:val="00625181"/>
    <w:rsid w:val="00627AA4"/>
    <w:rsid w:val="00630B0A"/>
    <w:rsid w:val="00631ECE"/>
    <w:rsid w:val="006323FF"/>
    <w:rsid w:val="00632752"/>
    <w:rsid w:val="00633706"/>
    <w:rsid w:val="00633DE1"/>
    <w:rsid w:val="006364E8"/>
    <w:rsid w:val="00636AFA"/>
    <w:rsid w:val="006372AD"/>
    <w:rsid w:val="00640FE3"/>
    <w:rsid w:val="006426D2"/>
    <w:rsid w:val="006435C1"/>
    <w:rsid w:val="0064489B"/>
    <w:rsid w:val="00645A31"/>
    <w:rsid w:val="00650BF9"/>
    <w:rsid w:val="00650F09"/>
    <w:rsid w:val="00651320"/>
    <w:rsid w:val="00651D15"/>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05"/>
    <w:rsid w:val="00665BA5"/>
    <w:rsid w:val="0066646B"/>
    <w:rsid w:val="00666BF3"/>
    <w:rsid w:val="00667956"/>
    <w:rsid w:val="006701DF"/>
    <w:rsid w:val="00670E4A"/>
    <w:rsid w:val="00672278"/>
    <w:rsid w:val="006750D2"/>
    <w:rsid w:val="006769CD"/>
    <w:rsid w:val="0067704E"/>
    <w:rsid w:val="00677723"/>
    <w:rsid w:val="00681086"/>
    <w:rsid w:val="0068124A"/>
    <w:rsid w:val="0068175D"/>
    <w:rsid w:val="00682139"/>
    <w:rsid w:val="00682149"/>
    <w:rsid w:val="00682410"/>
    <w:rsid w:val="00683F6B"/>
    <w:rsid w:val="0068413D"/>
    <w:rsid w:val="006842B8"/>
    <w:rsid w:val="00685BD9"/>
    <w:rsid w:val="006860BB"/>
    <w:rsid w:val="0068726A"/>
    <w:rsid w:val="00687B78"/>
    <w:rsid w:val="00690330"/>
    <w:rsid w:val="00690F67"/>
    <w:rsid w:val="00692246"/>
    <w:rsid w:val="00692D11"/>
    <w:rsid w:val="00693050"/>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5C1"/>
    <w:rsid w:val="006C6DE7"/>
    <w:rsid w:val="006C6FC0"/>
    <w:rsid w:val="006C71F3"/>
    <w:rsid w:val="006D0153"/>
    <w:rsid w:val="006D08BD"/>
    <w:rsid w:val="006D16C5"/>
    <w:rsid w:val="006D2C4E"/>
    <w:rsid w:val="006D3716"/>
    <w:rsid w:val="006D5956"/>
    <w:rsid w:val="006D5A0B"/>
    <w:rsid w:val="006D66A0"/>
    <w:rsid w:val="006D6A80"/>
    <w:rsid w:val="006D7E97"/>
    <w:rsid w:val="006E0483"/>
    <w:rsid w:val="006E2C8F"/>
    <w:rsid w:val="006E4C8F"/>
    <w:rsid w:val="006E5521"/>
    <w:rsid w:val="006E6625"/>
    <w:rsid w:val="006E6BFD"/>
    <w:rsid w:val="006E7633"/>
    <w:rsid w:val="006F251D"/>
    <w:rsid w:val="006F364D"/>
    <w:rsid w:val="006F40B3"/>
    <w:rsid w:val="006F5014"/>
    <w:rsid w:val="006F50F2"/>
    <w:rsid w:val="006F59E4"/>
    <w:rsid w:val="006F6A85"/>
    <w:rsid w:val="006F6E38"/>
    <w:rsid w:val="006F7222"/>
    <w:rsid w:val="006F780F"/>
    <w:rsid w:val="006F7899"/>
    <w:rsid w:val="006F7EEF"/>
    <w:rsid w:val="00701127"/>
    <w:rsid w:val="00703035"/>
    <w:rsid w:val="0070389F"/>
    <w:rsid w:val="00705F9F"/>
    <w:rsid w:val="007073D3"/>
    <w:rsid w:val="00710205"/>
    <w:rsid w:val="00710C7D"/>
    <w:rsid w:val="007114B1"/>
    <w:rsid w:val="00711B34"/>
    <w:rsid w:val="00712200"/>
    <w:rsid w:val="00713C9B"/>
    <w:rsid w:val="00714832"/>
    <w:rsid w:val="00715F61"/>
    <w:rsid w:val="00716400"/>
    <w:rsid w:val="00716EC1"/>
    <w:rsid w:val="00716F71"/>
    <w:rsid w:val="00717C25"/>
    <w:rsid w:val="00720F60"/>
    <w:rsid w:val="00721503"/>
    <w:rsid w:val="00722E90"/>
    <w:rsid w:val="00723495"/>
    <w:rsid w:val="00723BC5"/>
    <w:rsid w:val="007314BE"/>
    <w:rsid w:val="00733B94"/>
    <w:rsid w:val="00733CE9"/>
    <w:rsid w:val="007348C9"/>
    <w:rsid w:val="00734B32"/>
    <w:rsid w:val="00736977"/>
    <w:rsid w:val="007421FA"/>
    <w:rsid w:val="00742326"/>
    <w:rsid w:val="007423CA"/>
    <w:rsid w:val="00742478"/>
    <w:rsid w:val="00742AA1"/>
    <w:rsid w:val="00742CCA"/>
    <w:rsid w:val="0074335E"/>
    <w:rsid w:val="00743F6C"/>
    <w:rsid w:val="00744E84"/>
    <w:rsid w:val="007450B1"/>
    <w:rsid w:val="00747E97"/>
    <w:rsid w:val="007503DE"/>
    <w:rsid w:val="00750BB7"/>
    <w:rsid w:val="00750CAD"/>
    <w:rsid w:val="00751F41"/>
    <w:rsid w:val="00752258"/>
    <w:rsid w:val="007525C7"/>
    <w:rsid w:val="00753F1C"/>
    <w:rsid w:val="00757C38"/>
    <w:rsid w:val="00761129"/>
    <w:rsid w:val="0076271E"/>
    <w:rsid w:val="00763395"/>
    <w:rsid w:val="00763546"/>
    <w:rsid w:val="00763958"/>
    <w:rsid w:val="0076406B"/>
    <w:rsid w:val="00764CB7"/>
    <w:rsid w:val="00764D26"/>
    <w:rsid w:val="007663A2"/>
    <w:rsid w:val="00767775"/>
    <w:rsid w:val="00771238"/>
    <w:rsid w:val="00774B67"/>
    <w:rsid w:val="007759E1"/>
    <w:rsid w:val="00775F97"/>
    <w:rsid w:val="00777026"/>
    <w:rsid w:val="00780B1E"/>
    <w:rsid w:val="007817C2"/>
    <w:rsid w:val="007829FE"/>
    <w:rsid w:val="00783D71"/>
    <w:rsid w:val="00783EDD"/>
    <w:rsid w:val="00784DB8"/>
    <w:rsid w:val="007854A4"/>
    <w:rsid w:val="00785A9A"/>
    <w:rsid w:val="0078796F"/>
    <w:rsid w:val="00790E17"/>
    <w:rsid w:val="00790EBB"/>
    <w:rsid w:val="00790ECA"/>
    <w:rsid w:val="0079257F"/>
    <w:rsid w:val="007934CD"/>
    <w:rsid w:val="00794BC3"/>
    <w:rsid w:val="00795FB1"/>
    <w:rsid w:val="007A02E2"/>
    <w:rsid w:val="007A066F"/>
    <w:rsid w:val="007A0940"/>
    <w:rsid w:val="007A3C8A"/>
    <w:rsid w:val="007A4DDF"/>
    <w:rsid w:val="007A63B2"/>
    <w:rsid w:val="007A64E2"/>
    <w:rsid w:val="007A7A2A"/>
    <w:rsid w:val="007A7F69"/>
    <w:rsid w:val="007B19CD"/>
    <w:rsid w:val="007B2DC0"/>
    <w:rsid w:val="007B3481"/>
    <w:rsid w:val="007B3549"/>
    <w:rsid w:val="007B44A6"/>
    <w:rsid w:val="007B4B00"/>
    <w:rsid w:val="007B515A"/>
    <w:rsid w:val="007B5BDF"/>
    <w:rsid w:val="007B6F42"/>
    <w:rsid w:val="007C0FB8"/>
    <w:rsid w:val="007C13B1"/>
    <w:rsid w:val="007C48D4"/>
    <w:rsid w:val="007C4DA3"/>
    <w:rsid w:val="007C5AD8"/>
    <w:rsid w:val="007C5C53"/>
    <w:rsid w:val="007C5E4D"/>
    <w:rsid w:val="007C63C7"/>
    <w:rsid w:val="007C6559"/>
    <w:rsid w:val="007C6AA9"/>
    <w:rsid w:val="007C6BBF"/>
    <w:rsid w:val="007C7A07"/>
    <w:rsid w:val="007C7AA9"/>
    <w:rsid w:val="007D0584"/>
    <w:rsid w:val="007D1806"/>
    <w:rsid w:val="007D2FB3"/>
    <w:rsid w:val="007D341F"/>
    <w:rsid w:val="007D3889"/>
    <w:rsid w:val="007D3A72"/>
    <w:rsid w:val="007D4EDA"/>
    <w:rsid w:val="007D5CB0"/>
    <w:rsid w:val="007D66E8"/>
    <w:rsid w:val="007E05F8"/>
    <w:rsid w:val="007E1393"/>
    <w:rsid w:val="007E352E"/>
    <w:rsid w:val="007F163B"/>
    <w:rsid w:val="007F1920"/>
    <w:rsid w:val="007F1A60"/>
    <w:rsid w:val="007F2191"/>
    <w:rsid w:val="007F378A"/>
    <w:rsid w:val="007F4592"/>
    <w:rsid w:val="007F4C0B"/>
    <w:rsid w:val="007F4DEA"/>
    <w:rsid w:val="007F5CDA"/>
    <w:rsid w:val="007F6B3E"/>
    <w:rsid w:val="007F750C"/>
    <w:rsid w:val="007F7854"/>
    <w:rsid w:val="0080172E"/>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6F7C"/>
    <w:rsid w:val="008202B4"/>
    <w:rsid w:val="00822328"/>
    <w:rsid w:val="008224CF"/>
    <w:rsid w:val="0082414F"/>
    <w:rsid w:val="00824BAF"/>
    <w:rsid w:val="00824C2C"/>
    <w:rsid w:val="00824D8A"/>
    <w:rsid w:val="00825F58"/>
    <w:rsid w:val="008260EC"/>
    <w:rsid w:val="00826A9E"/>
    <w:rsid w:val="00826ACB"/>
    <w:rsid w:val="00831D63"/>
    <w:rsid w:val="00835C3E"/>
    <w:rsid w:val="008360AA"/>
    <w:rsid w:val="0083686F"/>
    <w:rsid w:val="00837150"/>
    <w:rsid w:val="008404AD"/>
    <w:rsid w:val="008407C9"/>
    <w:rsid w:val="008421F3"/>
    <w:rsid w:val="0084273C"/>
    <w:rsid w:val="00842E6A"/>
    <w:rsid w:val="00843093"/>
    <w:rsid w:val="00845E6E"/>
    <w:rsid w:val="00846607"/>
    <w:rsid w:val="008467D1"/>
    <w:rsid w:val="00850D37"/>
    <w:rsid w:val="008523BA"/>
    <w:rsid w:val="008543E0"/>
    <w:rsid w:val="00855F84"/>
    <w:rsid w:val="00860796"/>
    <w:rsid w:val="0086124A"/>
    <w:rsid w:val="00862F89"/>
    <w:rsid w:val="008636A0"/>
    <w:rsid w:val="00865349"/>
    <w:rsid w:val="00865B76"/>
    <w:rsid w:val="0086623E"/>
    <w:rsid w:val="00867991"/>
    <w:rsid w:val="00867B6C"/>
    <w:rsid w:val="008714FD"/>
    <w:rsid w:val="008720D7"/>
    <w:rsid w:val="00874224"/>
    <w:rsid w:val="0087542F"/>
    <w:rsid w:val="00876244"/>
    <w:rsid w:val="008801FE"/>
    <w:rsid w:val="008808CA"/>
    <w:rsid w:val="008812D7"/>
    <w:rsid w:val="00881443"/>
    <w:rsid w:val="008814A5"/>
    <w:rsid w:val="0088373A"/>
    <w:rsid w:val="00886C37"/>
    <w:rsid w:val="00887174"/>
    <w:rsid w:val="0088742D"/>
    <w:rsid w:val="008907C3"/>
    <w:rsid w:val="00892BBD"/>
    <w:rsid w:val="00893047"/>
    <w:rsid w:val="00893F17"/>
    <w:rsid w:val="00894FE6"/>
    <w:rsid w:val="0089568D"/>
    <w:rsid w:val="00895E9F"/>
    <w:rsid w:val="0089620A"/>
    <w:rsid w:val="008964CC"/>
    <w:rsid w:val="00896BEC"/>
    <w:rsid w:val="0089769E"/>
    <w:rsid w:val="008A024E"/>
    <w:rsid w:val="008A1921"/>
    <w:rsid w:val="008A4C5A"/>
    <w:rsid w:val="008A52DB"/>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306"/>
    <w:rsid w:val="008E7282"/>
    <w:rsid w:val="008F17E4"/>
    <w:rsid w:val="008F3190"/>
    <w:rsid w:val="008F3D30"/>
    <w:rsid w:val="008F459A"/>
    <w:rsid w:val="008F562D"/>
    <w:rsid w:val="008F58B1"/>
    <w:rsid w:val="00900930"/>
    <w:rsid w:val="00901CBD"/>
    <w:rsid w:val="00904CF0"/>
    <w:rsid w:val="0090627E"/>
    <w:rsid w:val="00907E6A"/>
    <w:rsid w:val="009105C1"/>
    <w:rsid w:val="00910D2A"/>
    <w:rsid w:val="009119E6"/>
    <w:rsid w:val="00915444"/>
    <w:rsid w:val="009176E2"/>
    <w:rsid w:val="0091779C"/>
    <w:rsid w:val="0092053F"/>
    <w:rsid w:val="00920B40"/>
    <w:rsid w:val="009240A3"/>
    <w:rsid w:val="0092433E"/>
    <w:rsid w:val="00924E30"/>
    <w:rsid w:val="00925635"/>
    <w:rsid w:val="00927DC8"/>
    <w:rsid w:val="00930810"/>
    <w:rsid w:val="00930838"/>
    <w:rsid w:val="00930D36"/>
    <w:rsid w:val="00932F93"/>
    <w:rsid w:val="00933739"/>
    <w:rsid w:val="0093382E"/>
    <w:rsid w:val="0093435D"/>
    <w:rsid w:val="009347AF"/>
    <w:rsid w:val="00934D5A"/>
    <w:rsid w:val="00934DC6"/>
    <w:rsid w:val="00934F2A"/>
    <w:rsid w:val="00935830"/>
    <w:rsid w:val="00935F79"/>
    <w:rsid w:val="0094035F"/>
    <w:rsid w:val="009412E0"/>
    <w:rsid w:val="00941C03"/>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1BFA"/>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169A"/>
    <w:rsid w:val="0098291F"/>
    <w:rsid w:val="00984247"/>
    <w:rsid w:val="00984472"/>
    <w:rsid w:val="009849D5"/>
    <w:rsid w:val="00985885"/>
    <w:rsid w:val="00985ABD"/>
    <w:rsid w:val="00987152"/>
    <w:rsid w:val="009877F0"/>
    <w:rsid w:val="009913E9"/>
    <w:rsid w:val="0099295A"/>
    <w:rsid w:val="009943F9"/>
    <w:rsid w:val="00994AC5"/>
    <w:rsid w:val="0099650D"/>
    <w:rsid w:val="009968B2"/>
    <w:rsid w:val="00997388"/>
    <w:rsid w:val="009978C4"/>
    <w:rsid w:val="009A0278"/>
    <w:rsid w:val="009A05D6"/>
    <w:rsid w:val="009A18C6"/>
    <w:rsid w:val="009A1C5A"/>
    <w:rsid w:val="009A1CC6"/>
    <w:rsid w:val="009A261C"/>
    <w:rsid w:val="009A3BEA"/>
    <w:rsid w:val="009A3F8D"/>
    <w:rsid w:val="009A547B"/>
    <w:rsid w:val="009A5B2A"/>
    <w:rsid w:val="009A5E67"/>
    <w:rsid w:val="009A6BB2"/>
    <w:rsid w:val="009A75A0"/>
    <w:rsid w:val="009B0771"/>
    <w:rsid w:val="009B0CEA"/>
    <w:rsid w:val="009B323C"/>
    <w:rsid w:val="009B4985"/>
    <w:rsid w:val="009B50A7"/>
    <w:rsid w:val="009B5DA1"/>
    <w:rsid w:val="009B768E"/>
    <w:rsid w:val="009B7C4A"/>
    <w:rsid w:val="009B7DDC"/>
    <w:rsid w:val="009C082E"/>
    <w:rsid w:val="009C241C"/>
    <w:rsid w:val="009C3F66"/>
    <w:rsid w:val="009C43EB"/>
    <w:rsid w:val="009C4934"/>
    <w:rsid w:val="009C615C"/>
    <w:rsid w:val="009C7BB2"/>
    <w:rsid w:val="009D1FE3"/>
    <w:rsid w:val="009D21AE"/>
    <w:rsid w:val="009D2F36"/>
    <w:rsid w:val="009D2F40"/>
    <w:rsid w:val="009D3F99"/>
    <w:rsid w:val="009D4958"/>
    <w:rsid w:val="009D5051"/>
    <w:rsid w:val="009D633F"/>
    <w:rsid w:val="009D7431"/>
    <w:rsid w:val="009E0267"/>
    <w:rsid w:val="009E19C4"/>
    <w:rsid w:val="009E395A"/>
    <w:rsid w:val="009E40A5"/>
    <w:rsid w:val="009E59B0"/>
    <w:rsid w:val="009E59C8"/>
    <w:rsid w:val="009E6633"/>
    <w:rsid w:val="009E6E63"/>
    <w:rsid w:val="009E7CC2"/>
    <w:rsid w:val="009F12B7"/>
    <w:rsid w:val="009F1908"/>
    <w:rsid w:val="009F2AB1"/>
    <w:rsid w:val="009F2E40"/>
    <w:rsid w:val="009F46F9"/>
    <w:rsid w:val="009F48DC"/>
    <w:rsid w:val="009F494D"/>
    <w:rsid w:val="009F6644"/>
    <w:rsid w:val="009F76E1"/>
    <w:rsid w:val="00A0009C"/>
    <w:rsid w:val="00A02F15"/>
    <w:rsid w:val="00A033C0"/>
    <w:rsid w:val="00A03CAD"/>
    <w:rsid w:val="00A04750"/>
    <w:rsid w:val="00A057AA"/>
    <w:rsid w:val="00A07296"/>
    <w:rsid w:val="00A07916"/>
    <w:rsid w:val="00A10191"/>
    <w:rsid w:val="00A10788"/>
    <w:rsid w:val="00A110F5"/>
    <w:rsid w:val="00A11DF4"/>
    <w:rsid w:val="00A11F92"/>
    <w:rsid w:val="00A12C59"/>
    <w:rsid w:val="00A13A9A"/>
    <w:rsid w:val="00A14CAE"/>
    <w:rsid w:val="00A1665A"/>
    <w:rsid w:val="00A1667D"/>
    <w:rsid w:val="00A17A06"/>
    <w:rsid w:val="00A203EB"/>
    <w:rsid w:val="00A20ACA"/>
    <w:rsid w:val="00A211E1"/>
    <w:rsid w:val="00A23639"/>
    <w:rsid w:val="00A246C3"/>
    <w:rsid w:val="00A246D4"/>
    <w:rsid w:val="00A25089"/>
    <w:rsid w:val="00A27725"/>
    <w:rsid w:val="00A30D13"/>
    <w:rsid w:val="00A30E57"/>
    <w:rsid w:val="00A31B42"/>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4BB5"/>
    <w:rsid w:val="00A45A46"/>
    <w:rsid w:val="00A4653D"/>
    <w:rsid w:val="00A46AFA"/>
    <w:rsid w:val="00A46FE1"/>
    <w:rsid w:val="00A47898"/>
    <w:rsid w:val="00A526FF"/>
    <w:rsid w:val="00A549B4"/>
    <w:rsid w:val="00A55072"/>
    <w:rsid w:val="00A556E7"/>
    <w:rsid w:val="00A55B2E"/>
    <w:rsid w:val="00A56DC0"/>
    <w:rsid w:val="00A577F0"/>
    <w:rsid w:val="00A6053F"/>
    <w:rsid w:val="00A613A7"/>
    <w:rsid w:val="00A617BF"/>
    <w:rsid w:val="00A64D34"/>
    <w:rsid w:val="00A74770"/>
    <w:rsid w:val="00A75DAA"/>
    <w:rsid w:val="00A75E61"/>
    <w:rsid w:val="00A77ECC"/>
    <w:rsid w:val="00A802E0"/>
    <w:rsid w:val="00A80F9D"/>
    <w:rsid w:val="00A8119A"/>
    <w:rsid w:val="00A81C4E"/>
    <w:rsid w:val="00A82406"/>
    <w:rsid w:val="00A85EC1"/>
    <w:rsid w:val="00A86AF8"/>
    <w:rsid w:val="00A87667"/>
    <w:rsid w:val="00A905F7"/>
    <w:rsid w:val="00A91F5E"/>
    <w:rsid w:val="00A95A6F"/>
    <w:rsid w:val="00A95E78"/>
    <w:rsid w:val="00A96C44"/>
    <w:rsid w:val="00A96C6F"/>
    <w:rsid w:val="00A97282"/>
    <w:rsid w:val="00AA2092"/>
    <w:rsid w:val="00AA22CF"/>
    <w:rsid w:val="00AA2690"/>
    <w:rsid w:val="00AA3A0B"/>
    <w:rsid w:val="00AA4167"/>
    <w:rsid w:val="00AA66F0"/>
    <w:rsid w:val="00AA70B1"/>
    <w:rsid w:val="00AA76E0"/>
    <w:rsid w:val="00AB1331"/>
    <w:rsid w:val="00AB1560"/>
    <w:rsid w:val="00AB2C75"/>
    <w:rsid w:val="00AB6450"/>
    <w:rsid w:val="00AB703A"/>
    <w:rsid w:val="00AC1289"/>
    <w:rsid w:val="00AC28A0"/>
    <w:rsid w:val="00AC37FA"/>
    <w:rsid w:val="00AC3E07"/>
    <w:rsid w:val="00AC5A6F"/>
    <w:rsid w:val="00AC635C"/>
    <w:rsid w:val="00AC6BFA"/>
    <w:rsid w:val="00AC7A84"/>
    <w:rsid w:val="00AD09A3"/>
    <w:rsid w:val="00AD09B7"/>
    <w:rsid w:val="00AD23C5"/>
    <w:rsid w:val="00AD3E10"/>
    <w:rsid w:val="00AD4F30"/>
    <w:rsid w:val="00AE066E"/>
    <w:rsid w:val="00AE1053"/>
    <w:rsid w:val="00AE209A"/>
    <w:rsid w:val="00AE2EEC"/>
    <w:rsid w:val="00AE3DB9"/>
    <w:rsid w:val="00AE5AC2"/>
    <w:rsid w:val="00AE5C5C"/>
    <w:rsid w:val="00AE5F31"/>
    <w:rsid w:val="00AE62BA"/>
    <w:rsid w:val="00AE63C0"/>
    <w:rsid w:val="00AE66F8"/>
    <w:rsid w:val="00AE6857"/>
    <w:rsid w:val="00AF034B"/>
    <w:rsid w:val="00AF1977"/>
    <w:rsid w:val="00AF1F65"/>
    <w:rsid w:val="00AF3410"/>
    <w:rsid w:val="00AF3C1D"/>
    <w:rsid w:val="00AF44D9"/>
    <w:rsid w:val="00AF71E9"/>
    <w:rsid w:val="00B0046A"/>
    <w:rsid w:val="00B02DFD"/>
    <w:rsid w:val="00B02F16"/>
    <w:rsid w:val="00B03492"/>
    <w:rsid w:val="00B042FB"/>
    <w:rsid w:val="00B06796"/>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47FE"/>
    <w:rsid w:val="00B27191"/>
    <w:rsid w:val="00B27707"/>
    <w:rsid w:val="00B27DD9"/>
    <w:rsid w:val="00B27FBC"/>
    <w:rsid w:val="00B30C01"/>
    <w:rsid w:val="00B315AC"/>
    <w:rsid w:val="00B322FD"/>
    <w:rsid w:val="00B32D82"/>
    <w:rsid w:val="00B33538"/>
    <w:rsid w:val="00B35E9D"/>
    <w:rsid w:val="00B35FEF"/>
    <w:rsid w:val="00B37A74"/>
    <w:rsid w:val="00B42806"/>
    <w:rsid w:val="00B44163"/>
    <w:rsid w:val="00B44729"/>
    <w:rsid w:val="00B44890"/>
    <w:rsid w:val="00B44D66"/>
    <w:rsid w:val="00B456FE"/>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AB5"/>
    <w:rsid w:val="00B9539D"/>
    <w:rsid w:val="00B95B3B"/>
    <w:rsid w:val="00B95E03"/>
    <w:rsid w:val="00B966D2"/>
    <w:rsid w:val="00B96D8A"/>
    <w:rsid w:val="00B97129"/>
    <w:rsid w:val="00B97976"/>
    <w:rsid w:val="00B97AB2"/>
    <w:rsid w:val="00BA02DA"/>
    <w:rsid w:val="00BA0A4C"/>
    <w:rsid w:val="00BA0A94"/>
    <w:rsid w:val="00BA0DEC"/>
    <w:rsid w:val="00BA0EB2"/>
    <w:rsid w:val="00BA1620"/>
    <w:rsid w:val="00BA3DBF"/>
    <w:rsid w:val="00BA3ED8"/>
    <w:rsid w:val="00BA4174"/>
    <w:rsid w:val="00BA4F01"/>
    <w:rsid w:val="00BA55E7"/>
    <w:rsid w:val="00BA6143"/>
    <w:rsid w:val="00BB07FD"/>
    <w:rsid w:val="00BB0B94"/>
    <w:rsid w:val="00BB2003"/>
    <w:rsid w:val="00BB2698"/>
    <w:rsid w:val="00BB32B1"/>
    <w:rsid w:val="00BB39DD"/>
    <w:rsid w:val="00BB3DB2"/>
    <w:rsid w:val="00BB4121"/>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3C17"/>
    <w:rsid w:val="00BD5125"/>
    <w:rsid w:val="00BD6C05"/>
    <w:rsid w:val="00BD73F4"/>
    <w:rsid w:val="00BE0DAC"/>
    <w:rsid w:val="00BE159B"/>
    <w:rsid w:val="00BE164C"/>
    <w:rsid w:val="00BE2228"/>
    <w:rsid w:val="00BE33DF"/>
    <w:rsid w:val="00BF0C2F"/>
    <w:rsid w:val="00BF33F5"/>
    <w:rsid w:val="00BF35AD"/>
    <w:rsid w:val="00BF38F2"/>
    <w:rsid w:val="00BF4830"/>
    <w:rsid w:val="00BF5DC4"/>
    <w:rsid w:val="00BF63C7"/>
    <w:rsid w:val="00BF6A3B"/>
    <w:rsid w:val="00BF7753"/>
    <w:rsid w:val="00BF7838"/>
    <w:rsid w:val="00C02897"/>
    <w:rsid w:val="00C028CB"/>
    <w:rsid w:val="00C02E35"/>
    <w:rsid w:val="00C04199"/>
    <w:rsid w:val="00C04604"/>
    <w:rsid w:val="00C051D9"/>
    <w:rsid w:val="00C0568A"/>
    <w:rsid w:val="00C1161B"/>
    <w:rsid w:val="00C117C1"/>
    <w:rsid w:val="00C15287"/>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4112F"/>
    <w:rsid w:val="00C428B2"/>
    <w:rsid w:val="00C43D05"/>
    <w:rsid w:val="00C43EAF"/>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540"/>
    <w:rsid w:val="00C75B36"/>
    <w:rsid w:val="00C76BAD"/>
    <w:rsid w:val="00C772CF"/>
    <w:rsid w:val="00C7740B"/>
    <w:rsid w:val="00C77A0E"/>
    <w:rsid w:val="00C77DC1"/>
    <w:rsid w:val="00C815B5"/>
    <w:rsid w:val="00C82BD6"/>
    <w:rsid w:val="00C83980"/>
    <w:rsid w:val="00C852B8"/>
    <w:rsid w:val="00C854D5"/>
    <w:rsid w:val="00C870CE"/>
    <w:rsid w:val="00C87162"/>
    <w:rsid w:val="00C87D8C"/>
    <w:rsid w:val="00C90C5A"/>
    <w:rsid w:val="00C90FD5"/>
    <w:rsid w:val="00C9278C"/>
    <w:rsid w:val="00C92CBB"/>
    <w:rsid w:val="00C94E51"/>
    <w:rsid w:val="00C951FD"/>
    <w:rsid w:val="00C9671C"/>
    <w:rsid w:val="00C967D4"/>
    <w:rsid w:val="00C9681A"/>
    <w:rsid w:val="00C97776"/>
    <w:rsid w:val="00CA02EF"/>
    <w:rsid w:val="00CA1C03"/>
    <w:rsid w:val="00CA1E90"/>
    <w:rsid w:val="00CA3DE2"/>
    <w:rsid w:val="00CA515B"/>
    <w:rsid w:val="00CA54B8"/>
    <w:rsid w:val="00CA6AE5"/>
    <w:rsid w:val="00CA7AC9"/>
    <w:rsid w:val="00CB1433"/>
    <w:rsid w:val="00CB19F3"/>
    <w:rsid w:val="00CB213D"/>
    <w:rsid w:val="00CB3192"/>
    <w:rsid w:val="00CB4AFE"/>
    <w:rsid w:val="00CB558B"/>
    <w:rsid w:val="00CB72AD"/>
    <w:rsid w:val="00CB794D"/>
    <w:rsid w:val="00CC12AB"/>
    <w:rsid w:val="00CC3538"/>
    <w:rsid w:val="00CC3CF5"/>
    <w:rsid w:val="00CC7429"/>
    <w:rsid w:val="00CD235D"/>
    <w:rsid w:val="00CD2D40"/>
    <w:rsid w:val="00CD309E"/>
    <w:rsid w:val="00CD33A1"/>
    <w:rsid w:val="00CD4AB0"/>
    <w:rsid w:val="00CD4BD3"/>
    <w:rsid w:val="00CD58A6"/>
    <w:rsid w:val="00CD6695"/>
    <w:rsid w:val="00CD6A8B"/>
    <w:rsid w:val="00CD6BF3"/>
    <w:rsid w:val="00CD7BD5"/>
    <w:rsid w:val="00CE0304"/>
    <w:rsid w:val="00CE1FB1"/>
    <w:rsid w:val="00CE23E2"/>
    <w:rsid w:val="00CE4A76"/>
    <w:rsid w:val="00CE4C34"/>
    <w:rsid w:val="00CE5E18"/>
    <w:rsid w:val="00CE6D44"/>
    <w:rsid w:val="00CE79F9"/>
    <w:rsid w:val="00CE7ACE"/>
    <w:rsid w:val="00CF03FC"/>
    <w:rsid w:val="00CF2BFA"/>
    <w:rsid w:val="00CF3B58"/>
    <w:rsid w:val="00CF3F32"/>
    <w:rsid w:val="00CF5F07"/>
    <w:rsid w:val="00CF6842"/>
    <w:rsid w:val="00CF6F59"/>
    <w:rsid w:val="00CF724B"/>
    <w:rsid w:val="00CF73D0"/>
    <w:rsid w:val="00CF7B3C"/>
    <w:rsid w:val="00D01132"/>
    <w:rsid w:val="00D01300"/>
    <w:rsid w:val="00D019A3"/>
    <w:rsid w:val="00D0346E"/>
    <w:rsid w:val="00D036BE"/>
    <w:rsid w:val="00D036F8"/>
    <w:rsid w:val="00D06A4B"/>
    <w:rsid w:val="00D06BB0"/>
    <w:rsid w:val="00D07003"/>
    <w:rsid w:val="00D12447"/>
    <w:rsid w:val="00D134D5"/>
    <w:rsid w:val="00D13C1C"/>
    <w:rsid w:val="00D15250"/>
    <w:rsid w:val="00D15F22"/>
    <w:rsid w:val="00D17D54"/>
    <w:rsid w:val="00D203FC"/>
    <w:rsid w:val="00D20450"/>
    <w:rsid w:val="00D2091E"/>
    <w:rsid w:val="00D20AFF"/>
    <w:rsid w:val="00D21C78"/>
    <w:rsid w:val="00D225E5"/>
    <w:rsid w:val="00D24411"/>
    <w:rsid w:val="00D2574E"/>
    <w:rsid w:val="00D26D4F"/>
    <w:rsid w:val="00D27442"/>
    <w:rsid w:val="00D27602"/>
    <w:rsid w:val="00D27CBD"/>
    <w:rsid w:val="00D27EC9"/>
    <w:rsid w:val="00D3047D"/>
    <w:rsid w:val="00D30A05"/>
    <w:rsid w:val="00D32EA2"/>
    <w:rsid w:val="00D35E0A"/>
    <w:rsid w:val="00D36692"/>
    <w:rsid w:val="00D41402"/>
    <w:rsid w:val="00D414B4"/>
    <w:rsid w:val="00D42736"/>
    <w:rsid w:val="00D42C1B"/>
    <w:rsid w:val="00D42D3C"/>
    <w:rsid w:val="00D43D6F"/>
    <w:rsid w:val="00D44617"/>
    <w:rsid w:val="00D4597B"/>
    <w:rsid w:val="00D46555"/>
    <w:rsid w:val="00D503F4"/>
    <w:rsid w:val="00D5079F"/>
    <w:rsid w:val="00D50D62"/>
    <w:rsid w:val="00D51295"/>
    <w:rsid w:val="00D519C2"/>
    <w:rsid w:val="00D51E01"/>
    <w:rsid w:val="00D520C0"/>
    <w:rsid w:val="00D52108"/>
    <w:rsid w:val="00D52340"/>
    <w:rsid w:val="00D524B3"/>
    <w:rsid w:val="00D52526"/>
    <w:rsid w:val="00D533CA"/>
    <w:rsid w:val="00D54CF1"/>
    <w:rsid w:val="00D56FE6"/>
    <w:rsid w:val="00D570A5"/>
    <w:rsid w:val="00D57A5B"/>
    <w:rsid w:val="00D57A6E"/>
    <w:rsid w:val="00D60B66"/>
    <w:rsid w:val="00D61B01"/>
    <w:rsid w:val="00D64038"/>
    <w:rsid w:val="00D64C38"/>
    <w:rsid w:val="00D6568C"/>
    <w:rsid w:val="00D67F83"/>
    <w:rsid w:val="00D7137E"/>
    <w:rsid w:val="00D71F88"/>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4C4"/>
    <w:rsid w:val="00D846F3"/>
    <w:rsid w:val="00D85F45"/>
    <w:rsid w:val="00D94B7A"/>
    <w:rsid w:val="00D95BA9"/>
    <w:rsid w:val="00D97187"/>
    <w:rsid w:val="00D9781F"/>
    <w:rsid w:val="00D97880"/>
    <w:rsid w:val="00D97F65"/>
    <w:rsid w:val="00DA03C0"/>
    <w:rsid w:val="00DA08A4"/>
    <w:rsid w:val="00DA0E59"/>
    <w:rsid w:val="00DA60BC"/>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9EC"/>
    <w:rsid w:val="00DC0A18"/>
    <w:rsid w:val="00DC1832"/>
    <w:rsid w:val="00DC1904"/>
    <w:rsid w:val="00DC238E"/>
    <w:rsid w:val="00DC31D9"/>
    <w:rsid w:val="00DC35AA"/>
    <w:rsid w:val="00DC4AB7"/>
    <w:rsid w:val="00DC52DF"/>
    <w:rsid w:val="00DC610B"/>
    <w:rsid w:val="00DC6DEE"/>
    <w:rsid w:val="00DC73F7"/>
    <w:rsid w:val="00DD0BCE"/>
    <w:rsid w:val="00DD1A3B"/>
    <w:rsid w:val="00DD1ED5"/>
    <w:rsid w:val="00DD2A8B"/>
    <w:rsid w:val="00DD3510"/>
    <w:rsid w:val="00DD3ECB"/>
    <w:rsid w:val="00DD5857"/>
    <w:rsid w:val="00DE03E3"/>
    <w:rsid w:val="00DE21B1"/>
    <w:rsid w:val="00DE2C52"/>
    <w:rsid w:val="00DE4F1E"/>
    <w:rsid w:val="00DE5130"/>
    <w:rsid w:val="00DE5908"/>
    <w:rsid w:val="00DE67CF"/>
    <w:rsid w:val="00DF025B"/>
    <w:rsid w:val="00DF02EB"/>
    <w:rsid w:val="00DF0A63"/>
    <w:rsid w:val="00DF0A8E"/>
    <w:rsid w:val="00DF0BA2"/>
    <w:rsid w:val="00DF102F"/>
    <w:rsid w:val="00DF2A06"/>
    <w:rsid w:val="00DF2E0E"/>
    <w:rsid w:val="00DF2F92"/>
    <w:rsid w:val="00DF3FDB"/>
    <w:rsid w:val="00DF5B24"/>
    <w:rsid w:val="00DF7CDE"/>
    <w:rsid w:val="00E00014"/>
    <w:rsid w:val="00E00162"/>
    <w:rsid w:val="00E0097D"/>
    <w:rsid w:val="00E010DB"/>
    <w:rsid w:val="00E0308F"/>
    <w:rsid w:val="00E03A5D"/>
    <w:rsid w:val="00E04354"/>
    <w:rsid w:val="00E055E6"/>
    <w:rsid w:val="00E059F4"/>
    <w:rsid w:val="00E06D61"/>
    <w:rsid w:val="00E06DB2"/>
    <w:rsid w:val="00E06FF5"/>
    <w:rsid w:val="00E0740B"/>
    <w:rsid w:val="00E076C9"/>
    <w:rsid w:val="00E07FC4"/>
    <w:rsid w:val="00E1445B"/>
    <w:rsid w:val="00E14FC2"/>
    <w:rsid w:val="00E153EE"/>
    <w:rsid w:val="00E159E2"/>
    <w:rsid w:val="00E1603F"/>
    <w:rsid w:val="00E1679B"/>
    <w:rsid w:val="00E17B8C"/>
    <w:rsid w:val="00E208C3"/>
    <w:rsid w:val="00E21F8D"/>
    <w:rsid w:val="00E2415D"/>
    <w:rsid w:val="00E26229"/>
    <w:rsid w:val="00E26759"/>
    <w:rsid w:val="00E2690C"/>
    <w:rsid w:val="00E275AE"/>
    <w:rsid w:val="00E314B4"/>
    <w:rsid w:val="00E31727"/>
    <w:rsid w:val="00E3593B"/>
    <w:rsid w:val="00E36015"/>
    <w:rsid w:val="00E37370"/>
    <w:rsid w:val="00E3782E"/>
    <w:rsid w:val="00E4033C"/>
    <w:rsid w:val="00E40701"/>
    <w:rsid w:val="00E40A4D"/>
    <w:rsid w:val="00E410F6"/>
    <w:rsid w:val="00E4366B"/>
    <w:rsid w:val="00E439BF"/>
    <w:rsid w:val="00E43A7D"/>
    <w:rsid w:val="00E440BA"/>
    <w:rsid w:val="00E44559"/>
    <w:rsid w:val="00E44F8A"/>
    <w:rsid w:val="00E46B3B"/>
    <w:rsid w:val="00E46F9E"/>
    <w:rsid w:val="00E471CE"/>
    <w:rsid w:val="00E5304B"/>
    <w:rsid w:val="00E543B3"/>
    <w:rsid w:val="00E57AC0"/>
    <w:rsid w:val="00E61477"/>
    <w:rsid w:val="00E614C6"/>
    <w:rsid w:val="00E63327"/>
    <w:rsid w:val="00E6363B"/>
    <w:rsid w:val="00E644D6"/>
    <w:rsid w:val="00E65BEF"/>
    <w:rsid w:val="00E66B0A"/>
    <w:rsid w:val="00E67AD8"/>
    <w:rsid w:val="00E7082C"/>
    <w:rsid w:val="00E70D7B"/>
    <w:rsid w:val="00E70E67"/>
    <w:rsid w:val="00E72023"/>
    <w:rsid w:val="00E720F8"/>
    <w:rsid w:val="00E72F11"/>
    <w:rsid w:val="00E731CB"/>
    <w:rsid w:val="00E7320D"/>
    <w:rsid w:val="00E73B96"/>
    <w:rsid w:val="00E7429A"/>
    <w:rsid w:val="00E7488A"/>
    <w:rsid w:val="00E7500F"/>
    <w:rsid w:val="00E75713"/>
    <w:rsid w:val="00E769ED"/>
    <w:rsid w:val="00E76CE0"/>
    <w:rsid w:val="00E77636"/>
    <w:rsid w:val="00E8134B"/>
    <w:rsid w:val="00E82260"/>
    <w:rsid w:val="00E825A3"/>
    <w:rsid w:val="00E83063"/>
    <w:rsid w:val="00E837EA"/>
    <w:rsid w:val="00E84AA5"/>
    <w:rsid w:val="00E84B57"/>
    <w:rsid w:val="00E84B96"/>
    <w:rsid w:val="00E85FE1"/>
    <w:rsid w:val="00E908F5"/>
    <w:rsid w:val="00E91486"/>
    <w:rsid w:val="00E9185E"/>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3AA4"/>
    <w:rsid w:val="00EA4B8F"/>
    <w:rsid w:val="00EA60C7"/>
    <w:rsid w:val="00EA6226"/>
    <w:rsid w:val="00EA6767"/>
    <w:rsid w:val="00EA7091"/>
    <w:rsid w:val="00EB0BE3"/>
    <w:rsid w:val="00EB1BEB"/>
    <w:rsid w:val="00EB388C"/>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34EE"/>
    <w:rsid w:val="00EE4CD3"/>
    <w:rsid w:val="00EE68F0"/>
    <w:rsid w:val="00EE7026"/>
    <w:rsid w:val="00EF04C4"/>
    <w:rsid w:val="00EF081F"/>
    <w:rsid w:val="00EF1572"/>
    <w:rsid w:val="00EF1C0E"/>
    <w:rsid w:val="00EF376D"/>
    <w:rsid w:val="00EF4E6F"/>
    <w:rsid w:val="00EF5504"/>
    <w:rsid w:val="00EF657F"/>
    <w:rsid w:val="00EF749F"/>
    <w:rsid w:val="00F0131C"/>
    <w:rsid w:val="00F0315A"/>
    <w:rsid w:val="00F04490"/>
    <w:rsid w:val="00F05734"/>
    <w:rsid w:val="00F05A28"/>
    <w:rsid w:val="00F114A2"/>
    <w:rsid w:val="00F119AA"/>
    <w:rsid w:val="00F121C1"/>
    <w:rsid w:val="00F1261B"/>
    <w:rsid w:val="00F12C1F"/>
    <w:rsid w:val="00F136F1"/>
    <w:rsid w:val="00F13B8D"/>
    <w:rsid w:val="00F15490"/>
    <w:rsid w:val="00F20D3C"/>
    <w:rsid w:val="00F21360"/>
    <w:rsid w:val="00F214B6"/>
    <w:rsid w:val="00F21877"/>
    <w:rsid w:val="00F22401"/>
    <w:rsid w:val="00F23758"/>
    <w:rsid w:val="00F238B3"/>
    <w:rsid w:val="00F23B93"/>
    <w:rsid w:val="00F245D7"/>
    <w:rsid w:val="00F25AED"/>
    <w:rsid w:val="00F2659E"/>
    <w:rsid w:val="00F27C76"/>
    <w:rsid w:val="00F315E5"/>
    <w:rsid w:val="00F322AA"/>
    <w:rsid w:val="00F32D0F"/>
    <w:rsid w:val="00F332A6"/>
    <w:rsid w:val="00F36B07"/>
    <w:rsid w:val="00F374C2"/>
    <w:rsid w:val="00F46B9B"/>
    <w:rsid w:val="00F508BD"/>
    <w:rsid w:val="00F51F38"/>
    <w:rsid w:val="00F523A4"/>
    <w:rsid w:val="00F523CB"/>
    <w:rsid w:val="00F53E8C"/>
    <w:rsid w:val="00F55511"/>
    <w:rsid w:val="00F571F4"/>
    <w:rsid w:val="00F57F98"/>
    <w:rsid w:val="00F611A0"/>
    <w:rsid w:val="00F62205"/>
    <w:rsid w:val="00F62A48"/>
    <w:rsid w:val="00F6322C"/>
    <w:rsid w:val="00F633AB"/>
    <w:rsid w:val="00F6483B"/>
    <w:rsid w:val="00F6543C"/>
    <w:rsid w:val="00F66EFD"/>
    <w:rsid w:val="00F66F1A"/>
    <w:rsid w:val="00F67209"/>
    <w:rsid w:val="00F67F76"/>
    <w:rsid w:val="00F72725"/>
    <w:rsid w:val="00F72761"/>
    <w:rsid w:val="00F728C7"/>
    <w:rsid w:val="00F74D0B"/>
    <w:rsid w:val="00F75892"/>
    <w:rsid w:val="00F776A8"/>
    <w:rsid w:val="00F82BB6"/>
    <w:rsid w:val="00F84832"/>
    <w:rsid w:val="00F851A1"/>
    <w:rsid w:val="00F8537A"/>
    <w:rsid w:val="00F85DF8"/>
    <w:rsid w:val="00F92B6D"/>
    <w:rsid w:val="00F92D00"/>
    <w:rsid w:val="00F93530"/>
    <w:rsid w:val="00F936CA"/>
    <w:rsid w:val="00F93896"/>
    <w:rsid w:val="00F93DCF"/>
    <w:rsid w:val="00F967B8"/>
    <w:rsid w:val="00F973AD"/>
    <w:rsid w:val="00F975E3"/>
    <w:rsid w:val="00FA0550"/>
    <w:rsid w:val="00FA0BAD"/>
    <w:rsid w:val="00FA1431"/>
    <w:rsid w:val="00FA21B3"/>
    <w:rsid w:val="00FA29AA"/>
    <w:rsid w:val="00FA34C1"/>
    <w:rsid w:val="00FA4E3D"/>
    <w:rsid w:val="00FA5D2A"/>
    <w:rsid w:val="00FA677F"/>
    <w:rsid w:val="00FA6DD5"/>
    <w:rsid w:val="00FA6E81"/>
    <w:rsid w:val="00FB0601"/>
    <w:rsid w:val="00FB1A0A"/>
    <w:rsid w:val="00FB222F"/>
    <w:rsid w:val="00FB2499"/>
    <w:rsid w:val="00FB299D"/>
    <w:rsid w:val="00FB2A3E"/>
    <w:rsid w:val="00FB37E5"/>
    <w:rsid w:val="00FB3D33"/>
    <w:rsid w:val="00FB3DC2"/>
    <w:rsid w:val="00FB3E32"/>
    <w:rsid w:val="00FB7C53"/>
    <w:rsid w:val="00FC0781"/>
    <w:rsid w:val="00FC0FAE"/>
    <w:rsid w:val="00FC13FD"/>
    <w:rsid w:val="00FC15E9"/>
    <w:rsid w:val="00FC3FE0"/>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D72DC"/>
    <w:rsid w:val="00FE0769"/>
    <w:rsid w:val="00FE1C0D"/>
    <w:rsid w:val="00FE3434"/>
    <w:rsid w:val="00FE5661"/>
    <w:rsid w:val="00FE6095"/>
    <w:rsid w:val="00FE61F9"/>
    <w:rsid w:val="00FE6FD3"/>
    <w:rsid w:val="00FE76C0"/>
    <w:rsid w:val="00FF2A44"/>
    <w:rsid w:val="00FF2D7A"/>
    <w:rsid w:val="00FF3B3F"/>
    <w:rsid w:val="00FF3BFF"/>
    <w:rsid w:val="00FF586B"/>
    <w:rsid w:val="00FF7585"/>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9C34469"/>
  <w15:chartTrackingRefBased/>
  <w15:docId w15:val="{E15F4D95-62DE-4F0C-9B51-49FCED476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Title" w:qFormat="1"/>
    <w:lsdException w:name="Subtitle" w:qFormat="1"/>
    <w:lsdException w:name="Block Text"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9A1C5A"/>
    <w:rPr>
      <w:sz w:val="24"/>
      <w:szCs w:val="24"/>
    </w:rPr>
  </w:style>
  <w:style w:type="paragraph" w:styleId="1">
    <w:name w:val="heading 1"/>
    <w:aliases w:val="1,h1,Header 1,H1"/>
    <w:basedOn w:val="a2"/>
    <w:next w:val="a2"/>
    <w:qFormat/>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pPr>
      <w:keepNext/>
      <w:jc w:val="right"/>
      <w:outlineLvl w:val="2"/>
    </w:pPr>
    <w:rPr>
      <w:rFonts w:ascii="Arial" w:hAnsi="Arial"/>
      <w:b/>
      <w:sz w:val="28"/>
      <w:szCs w:val="20"/>
    </w:rPr>
  </w:style>
  <w:style w:type="paragraph" w:styleId="41">
    <w:name w:val="heading 4"/>
    <w:basedOn w:val="a2"/>
    <w:next w:val="a2"/>
    <w:qFormat/>
    <w:pPr>
      <w:keepNext/>
      <w:jc w:val="center"/>
      <w:outlineLvl w:val="3"/>
    </w:pPr>
    <w:rPr>
      <w:rFonts w:ascii="Arial" w:hAnsi="Arial"/>
      <w:b/>
      <w:sz w:val="28"/>
      <w:szCs w:val="20"/>
    </w:rPr>
  </w:style>
  <w:style w:type="paragraph" w:styleId="51">
    <w:name w:val="heading 5"/>
    <w:basedOn w:val="a2"/>
    <w:next w:val="a2"/>
    <w:qFormat/>
    <w:pPr>
      <w:keepNext/>
      <w:jc w:val="center"/>
      <w:outlineLvl w:val="4"/>
    </w:pPr>
    <w:rPr>
      <w:rFonts w:ascii="Arial" w:hAnsi="Arial" w:cs="Arial"/>
      <w:b/>
      <w:bCs/>
      <w:sz w:val="20"/>
    </w:rPr>
  </w:style>
  <w:style w:type="paragraph" w:styleId="6">
    <w:name w:val="heading 6"/>
    <w:basedOn w:val="a2"/>
    <w:next w:val="a2"/>
    <w:qFormat/>
    <w:pPr>
      <w:keepNext/>
      <w:tabs>
        <w:tab w:val="left" w:pos="-720"/>
      </w:tabs>
      <w:outlineLvl w:val="5"/>
    </w:pPr>
    <w:rPr>
      <w:bCs/>
      <w:i/>
      <w:iCs/>
      <w:sz w:val="22"/>
    </w:rPr>
  </w:style>
  <w:style w:type="paragraph" w:styleId="7">
    <w:name w:val="heading 7"/>
    <w:basedOn w:val="a2"/>
    <w:next w:val="a2"/>
    <w:qFormat/>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pPr>
      <w:keepNext/>
      <w:tabs>
        <w:tab w:val="left" w:pos="-720"/>
      </w:tabs>
      <w:outlineLvl w:val="7"/>
    </w:pPr>
    <w:rPr>
      <w:b/>
      <w:i/>
      <w:iCs/>
      <w:sz w:val="22"/>
    </w:rPr>
  </w:style>
  <w:style w:type="paragraph" w:styleId="9">
    <w:name w:val="heading 9"/>
    <w:basedOn w:val="a2"/>
    <w:next w:val="a2"/>
    <w:qFormat/>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pPr>
      <w:suppressAutoHyphens/>
      <w:spacing w:before="120"/>
      <w:ind w:left="851"/>
      <w:jc w:val="both"/>
    </w:pPr>
    <w:rPr>
      <w:color w:val="000000"/>
    </w:rPr>
  </w:style>
  <w:style w:type="paragraph" w:customStyle="1" w:styleId="10">
    <w:name w:val="Обычный1"/>
    <w:rPr>
      <w:snapToGrid w:val="0"/>
    </w:rPr>
  </w:style>
  <w:style w:type="paragraph" w:styleId="23">
    <w:name w:val="Body Text 2"/>
    <w:basedOn w:val="a2"/>
    <w:pPr>
      <w:widowControl w:val="0"/>
      <w:spacing w:before="120" w:line="220" w:lineRule="auto"/>
      <w:jc w:val="both"/>
    </w:pPr>
    <w:rPr>
      <w:snapToGrid w:val="0"/>
      <w:szCs w:val="20"/>
    </w:rPr>
  </w:style>
  <w:style w:type="paragraph" w:styleId="33">
    <w:name w:val="Body Text Indent 3"/>
    <w:basedOn w:val="a2"/>
    <w:pPr>
      <w:widowControl w:val="0"/>
      <w:tabs>
        <w:tab w:val="num" w:pos="0"/>
      </w:tabs>
      <w:suppressAutoHyphens/>
      <w:spacing w:before="120"/>
      <w:ind w:left="720" w:hanging="11"/>
      <w:jc w:val="both"/>
    </w:pPr>
    <w:rPr>
      <w:snapToGrid w:val="0"/>
      <w:color w:val="FF0000"/>
      <w:szCs w:val="20"/>
    </w:rPr>
  </w:style>
  <w:style w:type="paragraph" w:customStyle="1" w:styleId="FR1">
    <w:name w:val="FR1"/>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pPr>
      <w:jc w:val="both"/>
    </w:pPr>
    <w:rPr>
      <w:rFonts w:ascii="Arial" w:hAnsi="Arial"/>
      <w:b/>
      <w:sz w:val="28"/>
      <w:szCs w:val="20"/>
    </w:rPr>
  </w:style>
  <w:style w:type="paragraph" w:styleId="a8">
    <w:name w:val="footer"/>
    <w:basedOn w:val="a2"/>
    <w:link w:val="a9"/>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paragraph" w:customStyle="1" w:styleId="24">
    <w:name w:val="заголовок 2"/>
    <w:basedOn w:val="a2"/>
    <w:next w:val="a2"/>
    <w:pPr>
      <w:keepNext/>
      <w:jc w:val="both"/>
    </w:pPr>
    <w:rPr>
      <w:b/>
    </w:rPr>
  </w:style>
  <w:style w:type="paragraph" w:customStyle="1" w:styleId="xl24">
    <w:name w:val="xl24"/>
    <w:basedOn w:val="a2"/>
    <w:pPr>
      <w:pBdr>
        <w:right w:val="single" w:sz="4" w:space="0" w:color="auto"/>
      </w:pBdr>
      <w:spacing w:before="100" w:after="100"/>
    </w:pPr>
    <w:rPr>
      <w:rFonts w:ascii="Arial" w:hAnsi="Arial"/>
      <w:b/>
    </w:rPr>
  </w:style>
  <w:style w:type="paragraph" w:styleId="aa">
    <w:name w:val="header"/>
    <w:basedOn w:val="a2"/>
    <w:link w:val="ab"/>
    <w:uiPriority w:val="99"/>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styleId="ac">
    <w:name w:val="page number"/>
    <w:basedOn w:val="a3"/>
  </w:style>
  <w:style w:type="paragraph" w:styleId="25">
    <w:name w:val="Body Text Indent 2"/>
    <w:basedOn w:val="a2"/>
    <w:pPr>
      <w:suppressAutoHyphens/>
      <w:spacing w:before="120"/>
      <w:ind w:left="540"/>
      <w:jc w:val="both"/>
    </w:pPr>
    <w:rPr>
      <w:color w:val="000000"/>
    </w:rPr>
  </w:style>
  <w:style w:type="paragraph" w:styleId="ad">
    <w:name w:val="Plain Text"/>
    <w:basedOn w:val="a2"/>
    <w:link w:val="12"/>
    <w:rPr>
      <w:rFonts w:ascii="Courier New" w:hAnsi="Courier New"/>
      <w:sz w:val="20"/>
      <w:szCs w:val="20"/>
    </w:rPr>
  </w:style>
  <w:style w:type="paragraph" w:styleId="ae">
    <w:name w:val="Balloon Text"/>
    <w:basedOn w:val="a2"/>
    <w:semiHidden/>
    <w:rPr>
      <w:rFonts w:ascii="Tahoma" w:hAnsi="Tahoma" w:cs="Tahoma"/>
      <w:sz w:val="16"/>
      <w:szCs w:val="16"/>
    </w:rPr>
  </w:style>
  <w:style w:type="character" w:styleId="af">
    <w:name w:val="Hyperlink"/>
    <w:rPr>
      <w:color w:val="0000FF"/>
      <w:u w:val="single"/>
    </w:rPr>
  </w:style>
  <w:style w:type="character" w:styleId="af0">
    <w:name w:val="FollowedHyperlink"/>
    <w:rPr>
      <w:color w:val="800080"/>
      <w:u w:val="single"/>
    </w:rPr>
  </w:style>
  <w:style w:type="paragraph" w:styleId="af1">
    <w:name w:val="caption"/>
    <w:basedOn w:val="a2"/>
    <w:next w:val="a2"/>
    <w:qFormat/>
    <w:pPr>
      <w:spacing w:before="120" w:after="120"/>
    </w:pPr>
    <w:rPr>
      <w:b/>
      <w:bCs/>
      <w:sz w:val="20"/>
      <w:szCs w:val="20"/>
    </w:rPr>
  </w:style>
  <w:style w:type="paragraph" w:customStyle="1" w:styleId="11">
    <w:name w:val="Нумерованый 1.1"/>
    <w:basedOn w:val="a2"/>
    <w:pPr>
      <w:numPr>
        <w:ilvl w:val="1"/>
        <w:numId w:val="2"/>
      </w:numPr>
      <w:spacing w:before="60"/>
      <w:ind w:right="-257"/>
      <w:jc w:val="both"/>
    </w:pPr>
  </w:style>
  <w:style w:type="paragraph" w:customStyle="1" w:styleId="31">
    <w:name w:val="маркированный список 3"/>
    <w:basedOn w:val="26"/>
    <w:pPr>
      <w:numPr>
        <w:numId w:val="1"/>
      </w:numPr>
      <w:tabs>
        <w:tab w:val="num" w:pos="1438"/>
      </w:tabs>
      <w:spacing w:before="60"/>
      <w:ind w:left="1438" w:right="-285"/>
      <w:jc w:val="both"/>
    </w:pPr>
  </w:style>
  <w:style w:type="paragraph" w:styleId="26">
    <w:name w:val="List Bullet 2"/>
    <w:basedOn w:val="a2"/>
    <w:autoRedefine/>
    <w:pPr>
      <w:tabs>
        <w:tab w:val="num" w:pos="72"/>
      </w:tabs>
      <w:spacing w:before="20"/>
      <w:ind w:left="34"/>
    </w:pPr>
    <w:rPr>
      <w:b/>
      <w:bCs/>
      <w:sz w:val="22"/>
    </w:rPr>
  </w:style>
  <w:style w:type="paragraph" w:customStyle="1" w:styleId="ssPara1">
    <w:name w:val="ssPara1"/>
    <w:basedOn w:val="a2"/>
    <w:pPr>
      <w:spacing w:after="260" w:line="260" w:lineRule="atLeast"/>
      <w:jc w:val="both"/>
    </w:pPr>
    <w:rPr>
      <w:rFonts w:ascii="Arial" w:hAnsi="Arial"/>
      <w:sz w:val="22"/>
      <w:szCs w:val="20"/>
      <w:lang w:val="en-GB" w:eastAsia="en-US"/>
    </w:rPr>
  </w:style>
  <w:style w:type="paragraph" w:styleId="af2">
    <w:name w:val="annotation text"/>
    <w:basedOn w:val="a2"/>
    <w:link w:val="af3"/>
    <w:uiPriority w:val="99"/>
    <w:rPr>
      <w:sz w:val="20"/>
      <w:szCs w:val="20"/>
      <w:lang w:val="en-US" w:eastAsia="en-US"/>
    </w:rPr>
  </w:style>
  <w:style w:type="paragraph" w:customStyle="1" w:styleId="font5">
    <w:name w:val="font5"/>
    <w:basedOn w:val="a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pPr>
      <w:autoSpaceDE w:val="0"/>
      <w:autoSpaceDN w:val="0"/>
      <w:spacing w:before="120"/>
      <w:jc w:val="both"/>
    </w:pPr>
  </w:style>
  <w:style w:type="paragraph" w:customStyle="1" w:styleId="xl34">
    <w:name w:val="xl34"/>
    <w:basedOn w:val="a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pPr>
      <w:numPr>
        <w:numId w:val="3"/>
      </w:numPr>
    </w:pPr>
    <w:rPr>
      <w:sz w:val="20"/>
      <w:szCs w:val="20"/>
      <w:lang w:eastAsia="en-US"/>
    </w:rPr>
  </w:style>
  <w:style w:type="paragraph" w:styleId="40">
    <w:name w:val="List Bullet 4"/>
    <w:basedOn w:val="a2"/>
    <w:autoRedefine/>
    <w:pPr>
      <w:numPr>
        <w:numId w:val="4"/>
      </w:numPr>
    </w:pPr>
    <w:rPr>
      <w:sz w:val="20"/>
      <w:szCs w:val="20"/>
      <w:lang w:eastAsia="en-US"/>
    </w:rPr>
  </w:style>
  <w:style w:type="paragraph" w:styleId="50">
    <w:name w:val="List Bullet 5"/>
    <w:basedOn w:val="a2"/>
    <w:autoRedefine/>
    <w:pPr>
      <w:numPr>
        <w:numId w:val="5"/>
      </w:numPr>
    </w:pPr>
    <w:rPr>
      <w:sz w:val="20"/>
      <w:szCs w:val="20"/>
      <w:lang w:eastAsia="en-US"/>
    </w:rPr>
  </w:style>
  <w:style w:type="paragraph" w:styleId="2">
    <w:name w:val="List Number 2"/>
    <w:basedOn w:val="a2"/>
    <w:pPr>
      <w:numPr>
        <w:numId w:val="6"/>
      </w:numPr>
    </w:pPr>
    <w:rPr>
      <w:sz w:val="20"/>
      <w:szCs w:val="20"/>
      <w:lang w:eastAsia="en-US"/>
    </w:rPr>
  </w:style>
  <w:style w:type="paragraph" w:styleId="3">
    <w:name w:val="List Number 3"/>
    <w:basedOn w:val="a2"/>
    <w:pPr>
      <w:numPr>
        <w:numId w:val="7"/>
      </w:numPr>
    </w:pPr>
    <w:rPr>
      <w:sz w:val="20"/>
      <w:szCs w:val="20"/>
      <w:lang w:eastAsia="en-US"/>
    </w:rPr>
  </w:style>
  <w:style w:type="paragraph" w:styleId="4">
    <w:name w:val="List Number 4"/>
    <w:basedOn w:val="a2"/>
    <w:pPr>
      <w:numPr>
        <w:numId w:val="8"/>
      </w:numPr>
    </w:pPr>
    <w:rPr>
      <w:sz w:val="20"/>
      <w:szCs w:val="20"/>
      <w:lang w:eastAsia="en-US"/>
    </w:rPr>
  </w:style>
  <w:style w:type="paragraph" w:styleId="5">
    <w:name w:val="List Number 5"/>
    <w:basedOn w:val="a2"/>
    <w:pPr>
      <w:numPr>
        <w:numId w:val="9"/>
      </w:numPr>
    </w:pPr>
    <w:rPr>
      <w:sz w:val="20"/>
      <w:szCs w:val="20"/>
      <w:lang w:eastAsia="en-US"/>
    </w:rPr>
  </w:style>
  <w:style w:type="paragraph" w:customStyle="1" w:styleId="1Level1h1l1">
    <w:name w:val="Заголовок 1.Level 1.h1.l1"/>
    <w:basedOn w:val="a2"/>
    <w:next w:val="a2"/>
    <w:pPr>
      <w:keepNext/>
      <w:keepLines/>
      <w:spacing w:line="240" w:lineRule="atLeast"/>
      <w:outlineLvl w:val="0"/>
    </w:pPr>
    <w:rPr>
      <w:b/>
      <w:szCs w:val="20"/>
      <w:lang w:val="en-GB"/>
    </w:rPr>
  </w:style>
  <w:style w:type="paragraph" w:customStyle="1" w:styleId="2H2">
    <w:name w:val="Заголовок 2.H2"/>
    <w:basedOn w:val="a2"/>
    <w:next w:val="a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pPr>
      <w:keepNext/>
      <w:keepLines/>
      <w:suppressAutoHyphens/>
      <w:spacing w:before="120"/>
      <w:ind w:right="126"/>
      <w:jc w:val="both"/>
    </w:pPr>
    <w:rPr>
      <w:bCs/>
    </w:rPr>
  </w:style>
  <w:style w:type="paragraph" w:customStyle="1" w:styleId="1Legal2">
    <w:name w:val="1Legal 2"/>
    <w:pPr>
      <w:widowControl w:val="0"/>
      <w:jc w:val="center"/>
    </w:pPr>
    <w:rPr>
      <w:snapToGrid w:val="0"/>
      <w:sz w:val="24"/>
      <w:lang w:val="en-US"/>
    </w:rPr>
  </w:style>
  <w:style w:type="paragraph" w:customStyle="1" w:styleId="Header1">
    <w:name w:val="Верхний колонтитул.Header 1"/>
    <w:basedOn w:val="a2"/>
    <w:pPr>
      <w:tabs>
        <w:tab w:val="center" w:pos="4153"/>
        <w:tab w:val="right" w:pos="8306"/>
      </w:tabs>
    </w:pPr>
    <w:rPr>
      <w:szCs w:val="20"/>
    </w:rPr>
  </w:style>
  <w:style w:type="paragraph" w:customStyle="1" w:styleId="xl40">
    <w:name w:val="xl40"/>
    <w:basedOn w:val="a2"/>
    <w:pPr>
      <w:pBdr>
        <w:bottom w:val="single" w:sz="4" w:space="0" w:color="auto"/>
      </w:pBdr>
      <w:spacing w:before="100" w:beforeAutospacing="1" w:after="100" w:afterAutospacing="1"/>
      <w:jc w:val="right"/>
    </w:pPr>
    <w:rPr>
      <w:rFonts w:eastAsia="Arial Unicode MS"/>
    </w:rPr>
  </w:style>
  <w:style w:type="table" w:styleId="af4">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5">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6">
    <w:name w:val="annotation reference"/>
    <w:uiPriority w:val="99"/>
    <w:semiHidden/>
    <w:rsid w:val="00440606"/>
    <w:rPr>
      <w:sz w:val="16"/>
      <w:szCs w:val="16"/>
    </w:rPr>
  </w:style>
  <w:style w:type="paragraph" w:styleId="af7">
    <w:name w:val="annotation subject"/>
    <w:basedOn w:val="af2"/>
    <w:next w:val="af2"/>
    <w:semiHidden/>
    <w:rsid w:val="00440606"/>
    <w:rPr>
      <w:b/>
      <w:bCs/>
      <w:lang w:val="ru-RU" w:eastAsia="ru-RU"/>
    </w:rPr>
  </w:style>
  <w:style w:type="paragraph" w:customStyle="1" w:styleId="a1">
    <w:name w:val="Текст_бюл"/>
    <w:basedOn w:val="ad"/>
    <w:link w:val="af8"/>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9">
    <w:name w:val="Текст_бо"/>
    <w:basedOn w:val="ad"/>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a">
    <w:name w:val="Термин"/>
    <w:basedOn w:val="a2"/>
    <w:link w:val="afb"/>
    <w:rsid w:val="00234411"/>
    <w:pPr>
      <w:ind w:left="567"/>
      <w:jc w:val="both"/>
    </w:pPr>
    <w:rPr>
      <w:sz w:val="26"/>
    </w:rPr>
  </w:style>
  <w:style w:type="paragraph" w:styleId="afc">
    <w:name w:val="footnote text"/>
    <w:basedOn w:val="a2"/>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d"/>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8">
    <w:name w:val="Текст_бюл Знак"/>
    <w:link w:val="a1"/>
    <w:rsid w:val="00EA21D3"/>
    <w:rPr>
      <w:rFonts w:eastAsia="MS Mincho"/>
      <w:sz w:val="28"/>
      <w:szCs w:val="24"/>
      <w:lang w:val="ru-RU" w:eastAsia="ru-RU" w:bidi="ar-SA"/>
    </w:rPr>
  </w:style>
  <w:style w:type="paragraph" w:customStyle="1" w:styleId="aff2">
    <w:name w:val="Название"/>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b">
    <w:name w:val="Термин Знак"/>
    <w:link w:val="afa"/>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val="x-none"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b">
    <w:name w:val="Верхний колонтитул Знак"/>
    <w:link w:val="aa"/>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3">
    <w:name w:val="Текст примечания Знак"/>
    <w:link w:val="af2"/>
    <w:uiPriority w:val="99"/>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ED6FDC"/>
    <w:pPr>
      <w:suppressAutoHyphens/>
      <w:spacing w:before="280" w:after="280"/>
      <w:jc w:val="both"/>
    </w:pPr>
    <w:rPr>
      <w:rFonts w:ascii="Arial" w:hAnsi="Arial" w:cs="Arial"/>
      <w:lang w:eastAsia="ar-SA"/>
    </w:rPr>
  </w:style>
  <w:style w:type="numbering" w:styleId="111111">
    <w:name w:val="Outline List 2"/>
    <w:basedOn w:val="a5"/>
    <w:unhideWhenUsed/>
    <w:rsid w:val="00260244"/>
    <w:pPr>
      <w:numPr>
        <w:numId w:val="38"/>
      </w:numPr>
    </w:pPr>
  </w:style>
  <w:style w:type="character" w:customStyle="1" w:styleId="a9">
    <w:name w:val="Нижний колонтитул Знак"/>
    <w:link w:val="a8"/>
    <w:uiPriority w:val="99"/>
    <w:rsid w:val="00BD3C17"/>
    <w:rPr>
      <w:rFonts w:ascii="Arial" w:hAnsi="Arial"/>
      <w:snapToGrid w:val="0"/>
      <w:sz w:val="22"/>
    </w:rPr>
  </w:style>
  <w:style w:type="paragraph" w:styleId="affd">
    <w:name w:val="List Paragraph"/>
    <w:basedOn w:val="a2"/>
    <w:uiPriority w:val="34"/>
    <w:qFormat/>
    <w:rsid w:val="000C7C6E"/>
    <w:pPr>
      <w:spacing w:after="160" w:line="259"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0987642">
      <w:bodyDiv w:val="1"/>
      <w:marLeft w:val="0"/>
      <w:marRight w:val="0"/>
      <w:marTop w:val="0"/>
      <w:marBottom w:val="0"/>
      <w:divBdr>
        <w:top w:val="none" w:sz="0" w:space="0" w:color="auto"/>
        <w:left w:val="none" w:sz="0" w:space="0" w:color="auto"/>
        <w:bottom w:val="none" w:sz="0" w:space="0" w:color="auto"/>
        <w:right w:val="none" w:sz="0" w:space="0" w:color="auto"/>
      </w:divBdr>
    </w:div>
    <w:div w:id="699624907">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854659412">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5788031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90207791">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541547123">
      <w:bodyDiv w:val="1"/>
      <w:marLeft w:val="0"/>
      <w:marRight w:val="0"/>
      <w:marTop w:val="0"/>
      <w:marBottom w:val="0"/>
      <w:divBdr>
        <w:top w:val="none" w:sz="0" w:space="0" w:color="auto"/>
        <w:left w:val="none" w:sz="0" w:space="0" w:color="auto"/>
        <w:bottom w:val="none" w:sz="0" w:space="0" w:color="auto"/>
        <w:right w:val="none" w:sz="0" w:space="0" w:color="auto"/>
      </w:divBdr>
    </w:div>
    <w:div w:id="1727606804">
      <w:bodyDiv w:val="1"/>
      <w:marLeft w:val="0"/>
      <w:marRight w:val="0"/>
      <w:marTop w:val="0"/>
      <w:marBottom w:val="0"/>
      <w:divBdr>
        <w:top w:val="none" w:sz="0" w:space="0" w:color="auto"/>
        <w:left w:val="none" w:sz="0" w:space="0" w:color="auto"/>
        <w:bottom w:val="none" w:sz="0" w:space="0" w:color="auto"/>
        <w:right w:val="none" w:sz="0" w:space="0" w:color="auto"/>
      </w:divBdr>
    </w:div>
    <w:div w:id="1732656741">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v.akhmetzyanova@bashtel.ru" TargetMode="External"/><Relationship Id="rId4" Type="http://schemas.openxmlformats.org/officeDocument/2006/relationships/settings" Target="settings.xml"/><Relationship Id="rId9" Type="http://schemas.openxmlformats.org/officeDocument/2006/relationships/hyperlink" Target="http://www.bashtel.ru/dokumenty/"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C3EE39-06C2-48B8-8B8A-4300501D3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7569</Words>
  <Characters>43148</Characters>
  <Application>Microsoft Office Word</Application>
  <DocSecurity>4</DocSecurity>
  <Lines>359</Lines>
  <Paragraphs>101</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50616</CharactersWithSpaces>
  <SharedDoc>false</SharedDoc>
  <HLinks>
    <vt:vector size="66" baseType="variant">
      <vt:variant>
        <vt:i4>1441853</vt:i4>
      </vt:variant>
      <vt:variant>
        <vt:i4>277</vt:i4>
      </vt:variant>
      <vt:variant>
        <vt:i4>0</vt:i4>
      </vt:variant>
      <vt:variant>
        <vt:i4>5</vt:i4>
      </vt:variant>
      <vt:variant>
        <vt:lpwstr/>
      </vt:variant>
      <vt:variant>
        <vt:lpwstr>_Toc417480643</vt:lpwstr>
      </vt:variant>
      <vt:variant>
        <vt:i4>1441853</vt:i4>
      </vt:variant>
      <vt:variant>
        <vt:i4>271</vt:i4>
      </vt:variant>
      <vt:variant>
        <vt:i4>0</vt:i4>
      </vt:variant>
      <vt:variant>
        <vt:i4>5</vt:i4>
      </vt:variant>
      <vt:variant>
        <vt:lpwstr/>
      </vt:variant>
      <vt:variant>
        <vt:lpwstr>_Toc417480642</vt:lpwstr>
      </vt:variant>
      <vt:variant>
        <vt:i4>1441853</vt:i4>
      </vt:variant>
      <vt:variant>
        <vt:i4>265</vt:i4>
      </vt:variant>
      <vt:variant>
        <vt:i4>0</vt:i4>
      </vt:variant>
      <vt:variant>
        <vt:i4>5</vt:i4>
      </vt:variant>
      <vt:variant>
        <vt:lpwstr/>
      </vt:variant>
      <vt:variant>
        <vt:lpwstr>_Toc417480641</vt:lpwstr>
      </vt:variant>
      <vt:variant>
        <vt:i4>1441853</vt:i4>
      </vt:variant>
      <vt:variant>
        <vt:i4>259</vt:i4>
      </vt:variant>
      <vt:variant>
        <vt:i4>0</vt:i4>
      </vt:variant>
      <vt:variant>
        <vt:i4>5</vt:i4>
      </vt:variant>
      <vt:variant>
        <vt:lpwstr/>
      </vt:variant>
      <vt:variant>
        <vt:lpwstr>_Toc417480640</vt:lpwstr>
      </vt:variant>
      <vt:variant>
        <vt:i4>1114173</vt:i4>
      </vt:variant>
      <vt:variant>
        <vt:i4>253</vt:i4>
      </vt:variant>
      <vt:variant>
        <vt:i4>0</vt:i4>
      </vt:variant>
      <vt:variant>
        <vt:i4>5</vt:i4>
      </vt:variant>
      <vt:variant>
        <vt:lpwstr/>
      </vt:variant>
      <vt:variant>
        <vt:lpwstr>_Toc417480639</vt:lpwstr>
      </vt:variant>
      <vt:variant>
        <vt:i4>1114173</vt:i4>
      </vt:variant>
      <vt:variant>
        <vt:i4>247</vt:i4>
      </vt:variant>
      <vt:variant>
        <vt:i4>0</vt:i4>
      </vt:variant>
      <vt:variant>
        <vt:i4>5</vt:i4>
      </vt:variant>
      <vt:variant>
        <vt:lpwstr/>
      </vt:variant>
      <vt:variant>
        <vt:lpwstr>_Toc417480638</vt:lpwstr>
      </vt:variant>
      <vt:variant>
        <vt:i4>1114173</vt:i4>
      </vt:variant>
      <vt:variant>
        <vt:i4>241</vt:i4>
      </vt:variant>
      <vt:variant>
        <vt:i4>0</vt:i4>
      </vt:variant>
      <vt:variant>
        <vt:i4>5</vt:i4>
      </vt:variant>
      <vt:variant>
        <vt:lpwstr/>
      </vt:variant>
      <vt:variant>
        <vt:lpwstr>_Toc417480637</vt:lpwstr>
      </vt:variant>
      <vt:variant>
        <vt:i4>1114173</vt:i4>
      </vt:variant>
      <vt:variant>
        <vt:i4>235</vt:i4>
      </vt:variant>
      <vt:variant>
        <vt:i4>0</vt:i4>
      </vt:variant>
      <vt:variant>
        <vt:i4>5</vt:i4>
      </vt:variant>
      <vt:variant>
        <vt:lpwstr/>
      </vt:variant>
      <vt:variant>
        <vt:lpwstr>_Toc417480636</vt:lpwstr>
      </vt:variant>
      <vt:variant>
        <vt:i4>1114173</vt:i4>
      </vt:variant>
      <vt:variant>
        <vt:i4>229</vt:i4>
      </vt:variant>
      <vt:variant>
        <vt:i4>0</vt:i4>
      </vt:variant>
      <vt:variant>
        <vt:i4>5</vt:i4>
      </vt:variant>
      <vt:variant>
        <vt:lpwstr/>
      </vt:variant>
      <vt:variant>
        <vt:lpwstr>_Toc417480635</vt:lpwstr>
      </vt:variant>
      <vt:variant>
        <vt:i4>1441909</vt:i4>
      </vt:variant>
      <vt:variant>
        <vt:i4>76</vt:i4>
      </vt:variant>
      <vt:variant>
        <vt:i4>0</vt:i4>
      </vt:variant>
      <vt:variant>
        <vt:i4>5</vt:i4>
      </vt:variant>
      <vt:variant>
        <vt:lpwstr>mailto:v.akhmetzyanova@bashtel.ru</vt:lpwstr>
      </vt:variant>
      <vt:variant>
        <vt:lpwstr/>
      </vt:variant>
      <vt:variant>
        <vt:i4>5963794</vt:i4>
      </vt:variant>
      <vt:variant>
        <vt:i4>54</vt:i4>
      </vt:variant>
      <vt:variant>
        <vt:i4>0</vt:i4>
      </vt:variant>
      <vt:variant>
        <vt:i4>5</vt:i4>
      </vt:variant>
      <vt:variant>
        <vt:lpwstr>http://www.bashtel.ru/dokumenty/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Данилова Татьяна Владимировна</cp:lastModifiedBy>
  <cp:revision>2</cp:revision>
  <cp:lastPrinted>2020-02-17T13:31:00Z</cp:lastPrinted>
  <dcterms:created xsi:type="dcterms:W3CDTF">2020-02-17T13:32:00Z</dcterms:created>
  <dcterms:modified xsi:type="dcterms:W3CDTF">2020-02-17T13:32:00Z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